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УКАЗ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160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 w:rsidRPr="00577160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 xml:space="preserve">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6. Президиуму Совета при Президенте Российской Федерации по противодействию коррупции: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577160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>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Президент</w:t>
      </w:r>
    </w:p>
    <w:p w:rsidR="00577160" w:rsidRPr="00577160" w:rsidRDefault="00577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7160" w:rsidRPr="00577160" w:rsidRDefault="00577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В.ПУТИН</w:t>
      </w:r>
    </w:p>
    <w:p w:rsidR="00577160" w:rsidRPr="00577160" w:rsidRDefault="005771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77160" w:rsidRPr="00577160" w:rsidRDefault="0057716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577160" w:rsidRPr="00577160" w:rsidRDefault="0057716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N 378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Утвержден</w:t>
      </w:r>
    </w:p>
    <w:p w:rsidR="00577160" w:rsidRPr="00577160" w:rsidRDefault="00577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77160" w:rsidRPr="00577160" w:rsidRDefault="00577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77160" w:rsidRPr="00577160" w:rsidRDefault="005771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577160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совершенствование предусмотренных Федеральным </w:t>
      </w:r>
      <w:hyperlink r:id="rId6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от 3 декабря 2012 г. N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а) ежегодное проведение социологических исследований на основании </w:t>
      </w:r>
      <w:hyperlink r:id="rId8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577160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конфликта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интересов, в организациях, созданных для выполнения задач, поставленных перед федеральными государственными органами.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577160">
        <w:rPr>
          <w:rFonts w:ascii="Times New Roman" w:hAnsi="Times New Roman" w:cs="Times New Roman"/>
          <w:sz w:val="24"/>
          <w:szCs w:val="24"/>
        </w:rPr>
        <w:t xml:space="preserve">а) уточнения условий, при которых может возникнуть конфликт интересов между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577160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IV. Совершенствование порядка осуществления контроля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за расходами и механизма обращения в доход Российской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сведений, подтверждающих его приобретение на законные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доходы. Обеспечение полноты и прозрачности представляемых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е) с участием Центрального банка Российской Федерации подготовить предложения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V. Повышение эффективности просветительских,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</w:t>
      </w:r>
      <w:hyperlink r:id="rId20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22. Правительству Российской Федерации с участием Генеральной прокуратуры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исполнения настоящего пункта представить до 1 ноября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lastRenderedPageBreak/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577160" w:rsidRPr="00577160" w:rsidRDefault="005771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577160" w:rsidRPr="00577160" w:rsidRDefault="00577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 w:rsidRPr="00577160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577160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</w:t>
      </w:r>
      <w:r w:rsidRPr="00577160">
        <w:rPr>
          <w:rFonts w:ascii="Times New Roman" w:hAnsi="Times New Roman" w:cs="Times New Roman"/>
          <w:sz w:val="24"/>
          <w:szCs w:val="24"/>
        </w:rPr>
        <w:lastRenderedPageBreak/>
        <w:t>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577160" w:rsidRPr="00577160" w:rsidRDefault="00577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160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160" w:rsidRPr="00577160" w:rsidRDefault="005771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148C4" w:rsidRPr="00577160" w:rsidRDefault="00F148C4">
      <w:pPr>
        <w:rPr>
          <w:rFonts w:ascii="Times New Roman" w:hAnsi="Times New Roman" w:cs="Times New Roman"/>
          <w:sz w:val="24"/>
          <w:szCs w:val="24"/>
        </w:rPr>
      </w:pPr>
    </w:p>
    <w:sectPr w:rsidR="00F148C4" w:rsidRPr="00577160" w:rsidSect="0095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60"/>
    <w:rsid w:val="00577160"/>
    <w:rsid w:val="00F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932AC187C280F4B8060901DE7EC193F07B51559E74457D0116F68F604A5CB7655B1AF2B39DAF1CFDF748EFBC7E5DEBB7891796CC4E57Ci4u4D" TargetMode="External"/><Relationship Id="rId13" Type="http://schemas.openxmlformats.org/officeDocument/2006/relationships/hyperlink" Target="consultantplus://offline/ref=143932AC187C280F4B8060901DE7EC193F07B4125FE54457D0116F68F604A5CB6455E9A3293DC4F0C7CA22DFBEi9uBD" TargetMode="External"/><Relationship Id="rId18" Type="http://schemas.openxmlformats.org/officeDocument/2006/relationships/hyperlink" Target="consultantplus://offline/ref=143932AC187C280F4B8060901DE7EC193F07B4125FE54457D0116F68F604A5CB6455E9A3293DC4F0C7CA22DFBEi9uBD" TargetMode="External"/><Relationship Id="rId26" Type="http://schemas.openxmlformats.org/officeDocument/2006/relationships/hyperlink" Target="consultantplus://offline/ref=143932AC187C280F4B8060901DE7EC193D07B11358E64457D0116F68F604A5CB6455E9A3293DC4F0C7CA22DFBEi9u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3932AC187C280F4B8060901DE7EC193F07B21A55E24457D0116F68F604A5CB7655B1AC2D3BDAFA9385648AB290ECC2BE668E7B72C7iEuCD" TargetMode="External"/><Relationship Id="rId7" Type="http://schemas.openxmlformats.org/officeDocument/2006/relationships/hyperlink" Target="consultantplus://offline/ref=143932AC187C280F4B8060901DE7EC193F07B51559E74457D0116F68F604A5CB7655B1AF2B39DAF1CFDF748EFBC7E5DEBB7891796CC4E57Ci4u4D" TargetMode="External"/><Relationship Id="rId12" Type="http://schemas.openxmlformats.org/officeDocument/2006/relationships/hyperlink" Target="consultantplus://offline/ref=143932AC187C280F4B8060901DE7EC193F07B21A55E24457D0116F68F604A5CB7655B1AC2D3BDAFA9385648AB290ECC2BE668E7B72C7iEuCD" TargetMode="External"/><Relationship Id="rId17" Type="http://schemas.openxmlformats.org/officeDocument/2006/relationships/hyperlink" Target="consultantplus://offline/ref=143932AC187C280F4B8060901DE7EC193F07B41158EF4457D0116F68F604A5CB6455E9A3293DC4F0C7CA22DFBEi9uBD" TargetMode="External"/><Relationship Id="rId25" Type="http://schemas.openxmlformats.org/officeDocument/2006/relationships/hyperlink" Target="consultantplus://offline/ref=143932AC187C280F4B8060901DE7EC193F06B01A5DE04457D0116F68F604A5CB6455E9A3293DC4F0C7CA22DFBEi9u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3932AC187C280F4B8060901DE7EC193F07B21A55E24457D0116F68F604A5CB7655B1AC2D3BDAFA9385648AB290ECC2BE668E7B72C7iEuCD" TargetMode="External"/><Relationship Id="rId20" Type="http://schemas.openxmlformats.org/officeDocument/2006/relationships/hyperlink" Target="consultantplus://offline/ref=143932AC187C280F4B8060901DE7EC193F04B7125DE34457D0116F68F604A5CB7655B1AF2B39DAF1CFDF748EFBC7E5DEBB7891796CC4E57Ci4u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932AC187C280F4B8060901DE7EC193E0CB91758E14457D0116F68F604A5CB6455E9A3293DC4F0C7CA22DFBEi9uBD" TargetMode="External"/><Relationship Id="rId11" Type="http://schemas.openxmlformats.org/officeDocument/2006/relationships/hyperlink" Target="consultantplus://offline/ref=143932AC187C280F4B8060901DE7EC193F07B21A55E24457D0116F68F604A5CB7655B1AC2D3BDAFA9385648AB290ECC2BE668E7B72C7iEuCD" TargetMode="External"/><Relationship Id="rId24" Type="http://schemas.openxmlformats.org/officeDocument/2006/relationships/hyperlink" Target="consultantplus://offline/ref=143932AC187C280F4B8060901DE7EC193F07B21B5EE04457D0116F68F604A5CB7655B1AF2E38DDFA9385648AB290ECC2BE668E7B72C7iEuCD" TargetMode="External"/><Relationship Id="rId5" Type="http://schemas.openxmlformats.org/officeDocument/2006/relationships/hyperlink" Target="consultantplus://offline/ref=143932AC187C280F4B8060901DE7EC193F04B7145BE74457D0116F68F604A5CB7655B1AF2B39DAF2CEDF748EFBC7E5DEBB7891796CC4E57Ci4u4D" TargetMode="External"/><Relationship Id="rId15" Type="http://schemas.openxmlformats.org/officeDocument/2006/relationships/hyperlink" Target="consultantplus://offline/ref=143932AC187C280F4B8060901DE7EC193F07B41158EF4457D0116F68F604A5CB7655B1AF2B38DDF1CEDF748EFBC7E5DEBB7891796CC4E57Ci4u4D" TargetMode="External"/><Relationship Id="rId23" Type="http://schemas.openxmlformats.org/officeDocument/2006/relationships/hyperlink" Target="consultantplus://offline/ref=143932AC187C280F4B8060901DE7EC193F07B31A55E74457D0116F68F604A5CB7655B1AB22328EA083812DDDBB8CE9DCA1649078i7uB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43932AC187C280F4B8060901DE7EC193F07B4125FE54457D0116F68F604A5CB6455E9A3293DC4F0C7CA22DFBEi9uBD" TargetMode="External"/><Relationship Id="rId19" Type="http://schemas.openxmlformats.org/officeDocument/2006/relationships/hyperlink" Target="consultantplus://offline/ref=143932AC187C280F4B8060901DE7EC193E0CB91758E14457D0116F68F604A5CB6455E9A3293DC4F0C7CA22DFBEi9u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932AC187C280F4B8060901DE7EC193F05B31A5FE04457D0116F68F604A5CB7655B1AF2B39DAF1C6DF748EFBC7E5DEBB7891796CC4E57Ci4u4D" TargetMode="External"/><Relationship Id="rId14" Type="http://schemas.openxmlformats.org/officeDocument/2006/relationships/hyperlink" Target="consultantplus://offline/ref=143932AC187C280F4B8060901DE7EC193F07B41158EF4457D0116F68F604A5CB7655B1AC223ED1A5969075D2BD96F6DDBF78927973iCuFD" TargetMode="External"/><Relationship Id="rId22" Type="http://schemas.openxmlformats.org/officeDocument/2006/relationships/hyperlink" Target="consultantplus://offline/ref=143932AC187C280F4B8060901DE7EC193F06B01A5DE04457D0116F68F604A5CB7655B1AF233FDDFA9385648AB290ECC2BE668E7B72C7iEuC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8650</Words>
  <Characters>49306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2019-10-24T03:46:00Z</dcterms:created>
  <dcterms:modified xsi:type="dcterms:W3CDTF">2019-10-24T03:47:00Z</dcterms:modified>
</cp:coreProperties>
</file>