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2D" w:rsidRPr="0003262D" w:rsidRDefault="0003262D" w:rsidP="0003262D">
      <w:pPr>
        <w:spacing w:after="0" w:line="27" w:lineRule="exac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bookmarkStart w:id="0" w:name="_GoBack"/>
      <w:bookmarkEnd w:id="0"/>
    </w:p>
    <w:p w:rsidR="0003262D" w:rsidRPr="0003262D" w:rsidRDefault="0003262D" w:rsidP="0003262D">
      <w:pPr>
        <w:spacing w:after="0" w:line="3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871" w:rsidRPr="00947871" w:rsidRDefault="00947871" w:rsidP="0094787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78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Реестр хозяйствующих субъектов с муниципальным участием 50 и более процентов, осуществляющих деятельность на территории городского округа Отрадный Самарской области</w:t>
      </w:r>
    </w:p>
    <w:p w:rsidR="00743B7A" w:rsidRPr="00947871" w:rsidRDefault="00947871" w:rsidP="0094787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78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состоянию на 01.01.2018 года</w:t>
      </w:r>
    </w:p>
    <w:tbl>
      <w:tblPr>
        <w:tblStyle w:val="a3"/>
        <w:tblW w:w="5025" w:type="pct"/>
        <w:jc w:val="center"/>
        <w:tblLook w:val="04A0" w:firstRow="1" w:lastRow="0" w:firstColumn="1" w:lastColumn="0" w:noHBand="0" w:noVBand="1"/>
      </w:tblPr>
      <w:tblGrid>
        <w:gridCol w:w="16165"/>
      </w:tblGrid>
      <w:tr w:rsidR="00F246AF" w:rsidRPr="000312ED" w:rsidTr="007B04B5">
        <w:trPr>
          <w:trHeight w:val="149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FAF" w:rsidRPr="000312ED" w:rsidRDefault="00D60975" w:rsidP="00833FAF">
            <w:pPr>
              <w:ind w:right="20"/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Городской округ Отрадный</w:t>
            </w:r>
          </w:p>
          <w:tbl>
            <w:tblPr>
              <w:tblW w:w="159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80" w:firstRow="0" w:lastRow="0" w:firstColumn="1" w:lastColumn="0" w:noHBand="0" w:noVBand="0"/>
            </w:tblPr>
            <w:tblGrid>
              <w:gridCol w:w="800"/>
              <w:gridCol w:w="1656"/>
              <w:gridCol w:w="1170"/>
              <w:gridCol w:w="1723"/>
              <w:gridCol w:w="1724"/>
              <w:gridCol w:w="1214"/>
              <w:gridCol w:w="1093"/>
              <w:gridCol w:w="1173"/>
              <w:gridCol w:w="1253"/>
              <w:gridCol w:w="982"/>
              <w:gridCol w:w="1014"/>
              <w:gridCol w:w="1156"/>
              <w:gridCol w:w="981"/>
            </w:tblGrid>
            <w:tr w:rsidR="008418B6" w:rsidRPr="000312ED" w:rsidTr="003E3FCB">
              <w:trPr>
                <w:trHeight w:val="196"/>
                <w:jc w:val="center"/>
              </w:trPr>
              <w:tc>
                <w:tcPr>
                  <w:tcW w:w="15939" w:type="dxa"/>
                  <w:gridSpan w:val="13"/>
                </w:tcPr>
                <w:p w:rsidR="008418B6" w:rsidRPr="000312ED" w:rsidRDefault="008418B6" w:rsidP="002C67CE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Cs w:val="27"/>
                    </w:rPr>
                  </w:pPr>
                  <w:r w:rsidRPr="000312ED">
                    <w:rPr>
                      <w:rFonts w:ascii="Times New Roman" w:hAnsi="Times New Roman" w:cs="Times New Roman"/>
                      <w:szCs w:val="27"/>
                      <w:lang w:eastAsia="ru-RU"/>
                    </w:rPr>
                    <w:t>Хозяйствующие субъекты с долей муниципального участия 50 и более процентов</w:t>
                  </w:r>
                </w:p>
              </w:tc>
            </w:tr>
            <w:tr w:rsidR="006160E1" w:rsidRPr="000312ED" w:rsidTr="0043751B">
              <w:trPr>
                <w:trHeight w:val="1139"/>
                <w:jc w:val="center"/>
              </w:trPr>
              <w:tc>
                <w:tcPr>
                  <w:tcW w:w="806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661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Наиме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нова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ние хозяй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ствую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щего субъекта</w:t>
                  </w:r>
                </w:p>
              </w:tc>
              <w:tc>
                <w:tcPr>
                  <w:tcW w:w="1170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Доля участия муни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ципаль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ного образо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вания в хо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зяйствующем субъекте, в %</w:t>
                  </w:r>
                </w:p>
              </w:tc>
              <w:tc>
                <w:tcPr>
                  <w:tcW w:w="1726" w:type="dxa"/>
                  <w:vAlign w:val="center"/>
                </w:tcPr>
                <w:p w:rsidR="008418B6" w:rsidRPr="000312ED" w:rsidRDefault="008418B6" w:rsidP="003308E7">
                  <w:pPr>
                    <w:widowControl w:val="0"/>
                    <w:spacing w:after="0" w:line="240" w:lineRule="auto"/>
                    <w:ind w:right="23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Наименова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ние вида эко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номиче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ской деятельно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сти хозяйству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ю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щего субъекта</w:t>
                  </w:r>
                </w:p>
              </w:tc>
              <w:tc>
                <w:tcPr>
                  <w:tcW w:w="1704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Вид товара/ ра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боты/ услуги,</w:t>
                  </w:r>
                </w:p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реализуемого</w:t>
                  </w:r>
                </w:p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хозяйствую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щим субъек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softHyphen/>
                    <w:t>том</w:t>
                  </w:r>
                </w:p>
              </w:tc>
              <w:tc>
                <w:tcPr>
                  <w:tcW w:w="1218" w:type="dxa"/>
                  <w:vAlign w:val="center"/>
                </w:tcPr>
                <w:p w:rsidR="008418B6" w:rsidRPr="000312ED" w:rsidRDefault="008418B6" w:rsidP="002C67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Границы рынка</w:t>
                  </w:r>
                </w:p>
              </w:tc>
              <w:tc>
                <w:tcPr>
                  <w:tcW w:w="1093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Объем произ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ве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денных това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ров/работ/ услуг в нату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ральном вы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ражении</w:t>
                  </w:r>
                </w:p>
              </w:tc>
              <w:tc>
                <w:tcPr>
                  <w:tcW w:w="1174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Объем реа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лизованных товаров/ ра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бот/ услуг в натуральном выражении</w:t>
                  </w:r>
                </w:p>
              </w:tc>
              <w:tc>
                <w:tcPr>
                  <w:tcW w:w="1253" w:type="dxa"/>
                  <w:vAlign w:val="center"/>
                </w:tcPr>
                <w:p w:rsidR="008418B6" w:rsidRPr="000312ED" w:rsidRDefault="008418B6" w:rsidP="002C67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Доля реализованных на рынке товаров, работ и услуг в натуральном выражении</w:t>
                  </w:r>
                  <w:r w:rsidR="002C67CE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, %</w:t>
                  </w:r>
                </w:p>
              </w:tc>
              <w:tc>
                <w:tcPr>
                  <w:tcW w:w="983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Объем от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гружен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ных това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ров/работ/ услуг в стоимост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ном вы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ражении</w:t>
                  </w:r>
                  <w:r w:rsidR="0056728E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 xml:space="preserve"> тыс.руб.</w:t>
                  </w:r>
                </w:p>
              </w:tc>
              <w:tc>
                <w:tcPr>
                  <w:tcW w:w="1014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Выручка от реализации товаров/ работ/ услуг, в стоимост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ном выра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жении</w:t>
                  </w:r>
                  <w:r w:rsidR="0056728E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 xml:space="preserve"> тыс.руб.</w:t>
                  </w:r>
                </w:p>
              </w:tc>
              <w:tc>
                <w:tcPr>
                  <w:tcW w:w="1156" w:type="dxa"/>
                  <w:vAlign w:val="center"/>
                </w:tcPr>
                <w:p w:rsidR="008418B6" w:rsidRPr="000312ED" w:rsidRDefault="008418B6" w:rsidP="002C67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Доля выручки в общей величине стоимостного оборота рынка</w:t>
                  </w:r>
                  <w:r w:rsidR="002C67CE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, %</w:t>
                  </w:r>
                </w:p>
              </w:tc>
              <w:tc>
                <w:tcPr>
                  <w:tcW w:w="981" w:type="dxa"/>
                  <w:vAlign w:val="center"/>
                </w:tcPr>
                <w:p w:rsidR="008418B6" w:rsidRPr="000312ED" w:rsidRDefault="008418B6" w:rsidP="003308E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Объем финан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сирования</w:t>
                  </w:r>
                </w:p>
                <w:p w:rsidR="008418B6" w:rsidRPr="000312ED" w:rsidRDefault="008418B6" w:rsidP="003308E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хозяй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ствующего субъекта</w:t>
                  </w:r>
                </w:p>
                <w:p w:rsidR="008418B6" w:rsidRPr="000312ED" w:rsidRDefault="008418B6" w:rsidP="003308E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(со сто</w:t>
                  </w: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softHyphen/>
                    <w:t>роны субъекта РФ и</w:t>
                  </w:r>
                </w:p>
                <w:p w:rsidR="008418B6" w:rsidRPr="000312ED" w:rsidRDefault="008418B6" w:rsidP="003308E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МО-ия),</w:t>
                  </w:r>
                </w:p>
                <w:p w:rsidR="008418B6" w:rsidRPr="000312ED" w:rsidRDefault="008418B6" w:rsidP="003308E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в рублях</w:t>
                  </w:r>
                </w:p>
              </w:tc>
            </w:tr>
            <w:tr w:rsidR="006160E1" w:rsidRPr="000312ED" w:rsidTr="0043751B">
              <w:trPr>
                <w:trHeight w:val="146"/>
                <w:jc w:val="center"/>
              </w:trPr>
              <w:tc>
                <w:tcPr>
                  <w:tcW w:w="806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61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vAlign w:val="center"/>
                </w:tcPr>
                <w:p w:rsidR="008418B6" w:rsidRPr="000312ED" w:rsidRDefault="008418B6" w:rsidP="003308E7">
                  <w:pPr>
                    <w:widowControl w:val="0"/>
                    <w:spacing w:after="0" w:line="240" w:lineRule="auto"/>
                    <w:ind w:right="23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4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8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1093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174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1253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983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10</w:t>
                  </w:r>
                </w:p>
              </w:tc>
              <w:tc>
                <w:tcPr>
                  <w:tcW w:w="1014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11</w:t>
                  </w:r>
                </w:p>
              </w:tc>
              <w:tc>
                <w:tcPr>
                  <w:tcW w:w="1156" w:type="dxa"/>
                  <w:vAlign w:val="center"/>
                </w:tcPr>
                <w:p w:rsidR="008418B6" w:rsidRPr="000312ED" w:rsidRDefault="008418B6" w:rsidP="00330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12</w:t>
                  </w:r>
                </w:p>
              </w:tc>
              <w:tc>
                <w:tcPr>
                  <w:tcW w:w="981" w:type="dxa"/>
                  <w:vAlign w:val="center"/>
                </w:tcPr>
                <w:p w:rsidR="008418B6" w:rsidRPr="000312ED" w:rsidRDefault="008418B6" w:rsidP="003308E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</w:pPr>
                  <w:r w:rsidRPr="000312E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20"/>
                    </w:rPr>
                    <w:t>13</w:t>
                  </w:r>
                </w:p>
              </w:tc>
            </w:tr>
            <w:tr w:rsidR="007B6D47" w:rsidRPr="000312ED" w:rsidTr="0043751B">
              <w:trPr>
                <w:trHeight w:val="187"/>
                <w:jc w:val="center"/>
              </w:trPr>
              <w:tc>
                <w:tcPr>
                  <w:tcW w:w="806" w:type="dxa"/>
                  <w:vMerge w:val="restart"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</w:t>
                  </w:r>
                </w:p>
                <w:p w:rsidR="00C95EFD" w:rsidRPr="000312ED" w:rsidRDefault="00C95EFD" w:rsidP="00530929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 w:val="restart"/>
                  <w:vAlign w:val="center"/>
                </w:tcPr>
                <w:p w:rsidR="00C95EFD" w:rsidRPr="000312ED" w:rsidRDefault="00C95EFD" w:rsidP="008F4AFD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Муниципальное унитарное предприятие "Быт-Сервис"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726" w:type="dxa"/>
                  <w:vAlign w:val="center"/>
                </w:tcPr>
                <w:p w:rsidR="00C95EFD" w:rsidRPr="000312ED" w:rsidRDefault="00C95EFD" w:rsidP="006160E1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Деятельность физкультурно-оздоровительная</w:t>
                  </w:r>
                </w:p>
              </w:tc>
              <w:tc>
                <w:tcPr>
                  <w:tcW w:w="1704" w:type="dxa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Услуги банного хозяйства</w:t>
                  </w:r>
                </w:p>
              </w:tc>
              <w:tc>
                <w:tcPr>
                  <w:tcW w:w="1218" w:type="dxa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г.о. Отрадный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18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789 чел.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18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789 чел.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439,8 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439,8 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C95EFD" w:rsidRPr="000312ED" w:rsidRDefault="00C95EFD" w:rsidP="00CE393F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503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000</w:t>
                  </w:r>
                </w:p>
              </w:tc>
            </w:tr>
            <w:tr w:rsidR="007B6D47" w:rsidRPr="000312ED" w:rsidTr="0043751B">
              <w:trPr>
                <w:trHeight w:val="1029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C95EFD" w:rsidRPr="000312ED" w:rsidRDefault="00C95EFD" w:rsidP="00530929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C95EFD" w:rsidRPr="000312ED" w:rsidRDefault="00C95EFD" w:rsidP="00530929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C95EFD" w:rsidRPr="000312ED" w:rsidRDefault="00C95EFD" w:rsidP="00C95E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C95EFD" w:rsidRPr="000312ED" w:rsidRDefault="00C95EFD" w:rsidP="006160E1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Управление эксплуатацией жилого фонда за вознаграждение или на договорной основе</w:t>
                  </w:r>
                </w:p>
              </w:tc>
              <w:tc>
                <w:tcPr>
                  <w:tcW w:w="1704" w:type="dxa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Эксплуатация и содержание специализированного жилищного фонда (общежитий)</w:t>
                  </w:r>
                </w:p>
              </w:tc>
              <w:tc>
                <w:tcPr>
                  <w:tcW w:w="1218" w:type="dxa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г.о. Отрадный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257 м2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257 м2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1,2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557,4 </w:t>
                  </w:r>
                </w:p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557,4.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C95EFD" w:rsidRPr="000312ED" w:rsidRDefault="00C95EFD" w:rsidP="00CE393F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5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376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000</w:t>
                  </w:r>
                </w:p>
              </w:tc>
            </w:tr>
            <w:tr w:rsidR="007B6D47" w:rsidRPr="000312ED" w:rsidTr="0043751B">
              <w:trPr>
                <w:trHeight w:val="187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C95EFD" w:rsidRPr="000312ED" w:rsidRDefault="00C95EFD" w:rsidP="00530929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C95EFD" w:rsidRPr="000312ED" w:rsidRDefault="00C95EFD" w:rsidP="00530929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C95EFD" w:rsidRPr="000312ED" w:rsidRDefault="00C95EFD" w:rsidP="00C95E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C95EFD" w:rsidRPr="000312ED" w:rsidRDefault="00C95EFD" w:rsidP="006160E1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Сбор неопасных отходов с территории индивидуальной застройки</w:t>
                  </w:r>
                </w:p>
              </w:tc>
              <w:tc>
                <w:tcPr>
                  <w:tcW w:w="1704" w:type="dxa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Услуги по сбору и транспортированию твердых коммунальных отходов и крупногабаритного мусора</w:t>
                  </w:r>
                </w:p>
              </w:tc>
              <w:tc>
                <w:tcPr>
                  <w:tcW w:w="1218" w:type="dxa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г.о. Отрадный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21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923 м3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21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923 м3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3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051,2 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3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051,2 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50%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C95EFD" w:rsidRPr="000312ED" w:rsidRDefault="00C95EFD" w:rsidP="00CE393F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7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999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600</w:t>
                  </w:r>
                </w:p>
              </w:tc>
            </w:tr>
            <w:tr w:rsidR="007B6D47" w:rsidRPr="000312ED" w:rsidTr="001522DF">
              <w:trPr>
                <w:trHeight w:val="1175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C95EFD" w:rsidRPr="000312ED" w:rsidRDefault="00C95EFD" w:rsidP="00530929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C95EFD" w:rsidRPr="000312ED" w:rsidRDefault="00C95EFD" w:rsidP="00530929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C95EFD" w:rsidRPr="000312ED" w:rsidRDefault="00C95EFD" w:rsidP="00C95E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C95EFD" w:rsidRPr="000312ED" w:rsidRDefault="00C95EFD" w:rsidP="006160E1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Сбор неопасных отходов от индивидуальных предпринимателей и юридических лиц</w:t>
                  </w:r>
                </w:p>
              </w:tc>
              <w:tc>
                <w:tcPr>
                  <w:tcW w:w="1704" w:type="dxa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Услуги по сбору и транспортированию твердых коммунальных отходов и крупногабаритного мусора</w:t>
                  </w:r>
                </w:p>
              </w:tc>
              <w:tc>
                <w:tcPr>
                  <w:tcW w:w="1218" w:type="dxa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г.о. Отрадный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7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469 м3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7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469 м3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5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187,6 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5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187,6 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50%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  <w:p w:rsidR="00C95EFD" w:rsidRPr="000312ED" w:rsidRDefault="00491BA0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B6D47" w:rsidRPr="000312ED" w:rsidTr="0043751B">
              <w:trPr>
                <w:trHeight w:val="289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C95EFD" w:rsidRPr="000312ED" w:rsidRDefault="00C95EFD" w:rsidP="00C95E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6" w:type="dxa"/>
                  <w:vMerge w:val="restart"/>
                  <w:vAlign w:val="center"/>
                </w:tcPr>
                <w:p w:rsidR="00C95EFD" w:rsidRPr="000312ED" w:rsidRDefault="00C95EFD" w:rsidP="006160E1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Деятельность по чистке и уборке прочая, не включенная в другие группировки</w:t>
                  </w:r>
                </w:p>
              </w:tc>
              <w:tc>
                <w:tcPr>
                  <w:tcW w:w="1704" w:type="dxa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218" w:type="dxa"/>
                  <w:vMerge w:val="restart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г.о. Отрадный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="000312ED"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 т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10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200 т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  <w:p w:rsidR="00C95EFD" w:rsidRPr="000312ED" w:rsidRDefault="00C95EFD" w:rsidP="0056728E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17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298,6 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C95EFD" w:rsidRPr="000312ED" w:rsidRDefault="0056728E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C95EFD" w:rsidRPr="000312ED" w:rsidRDefault="00C95EFD" w:rsidP="00CE393F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17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298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600</w:t>
                  </w:r>
                </w:p>
              </w:tc>
            </w:tr>
            <w:tr w:rsidR="007B6D47" w:rsidRPr="000312ED" w:rsidTr="0043751B">
              <w:trPr>
                <w:trHeight w:val="655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Содержание и ремонт зеленых насаждений</w:t>
                  </w:r>
                </w:p>
              </w:tc>
              <w:tc>
                <w:tcPr>
                  <w:tcW w:w="1218" w:type="dxa"/>
                  <w:vMerge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327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638 м2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327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638 м2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883,0 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C95EFD" w:rsidRPr="000312ED" w:rsidRDefault="0056728E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883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000</w:t>
                  </w:r>
                </w:p>
              </w:tc>
            </w:tr>
            <w:tr w:rsidR="007B6D47" w:rsidRPr="000312ED" w:rsidTr="0043751B">
              <w:trPr>
                <w:trHeight w:val="503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Содержание фонтана </w:t>
                  </w:r>
                </w:p>
              </w:tc>
              <w:tc>
                <w:tcPr>
                  <w:tcW w:w="1218" w:type="dxa"/>
                  <w:vMerge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168 м3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168 м3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400,0.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C95EFD" w:rsidRPr="000312ED" w:rsidRDefault="0056728E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400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000</w:t>
                  </w:r>
                </w:p>
              </w:tc>
            </w:tr>
            <w:tr w:rsidR="007B6D47" w:rsidRPr="000312ED" w:rsidTr="0043751B">
              <w:trPr>
                <w:trHeight w:val="687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Содержание городского пляжа</w:t>
                  </w:r>
                </w:p>
              </w:tc>
              <w:tc>
                <w:tcPr>
                  <w:tcW w:w="1218" w:type="dxa"/>
                  <w:vMerge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500 м2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7</w:t>
                  </w:r>
                  <w:r w:rsidR="000312ED"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500 м2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435,0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C95EFD" w:rsidRPr="000312ED" w:rsidRDefault="0056728E" w:rsidP="005D73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C95EFD" w:rsidRPr="000312ED" w:rsidRDefault="00C95EFD" w:rsidP="005D735B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435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000</w:t>
                  </w:r>
                </w:p>
              </w:tc>
            </w:tr>
            <w:tr w:rsidR="007B6D47" w:rsidRPr="000312ED" w:rsidTr="0056728E">
              <w:trPr>
                <w:trHeight w:val="365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C95EFD" w:rsidRPr="000312ED" w:rsidRDefault="00C95EFD" w:rsidP="00530929">
                  <w:pPr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C95EFD" w:rsidRPr="000312ED" w:rsidRDefault="00C95EFD" w:rsidP="00C95EFD">
                  <w:pPr>
                    <w:spacing w:after="0" w:line="240" w:lineRule="auto"/>
                    <w:ind w:right="20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Содержание кладбищ</w:t>
                  </w:r>
                </w:p>
              </w:tc>
              <w:tc>
                <w:tcPr>
                  <w:tcW w:w="1218" w:type="dxa"/>
                  <w:vMerge/>
                  <w:vAlign w:val="center"/>
                </w:tcPr>
                <w:p w:rsidR="00C95EFD" w:rsidRPr="000312ED" w:rsidRDefault="00C95EFD" w:rsidP="00530929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C95EFD" w:rsidRPr="000312ED" w:rsidRDefault="00C95EFD" w:rsidP="00530929">
                  <w:pPr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29,1 га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C95EFD" w:rsidRPr="000312ED" w:rsidRDefault="00C95EFD" w:rsidP="00530929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9,1 га"/>
                    </w:smartTagPr>
                    <w:r w:rsidRPr="000312ED">
                      <w:rPr>
                        <w:rFonts w:ascii="Times New Roman" w:hAnsi="Times New Roman" w:cs="Times New Roman"/>
                        <w:iCs/>
                        <w:sz w:val="16"/>
                        <w:szCs w:val="18"/>
                        <w:lang w:eastAsia="ru-RU"/>
                      </w:rPr>
                      <w:t>29,1 га</w:t>
                    </w:r>
                  </w:smartTag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C95EFD" w:rsidRPr="000312ED" w:rsidRDefault="00C95EFD" w:rsidP="0053092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C95EFD" w:rsidRPr="000312ED" w:rsidRDefault="00C95EFD" w:rsidP="0056728E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</w:t>
                  </w:r>
                  <w:r w:rsidR="0056728E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290,0.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C95EFD" w:rsidRPr="000312ED" w:rsidRDefault="0056728E" w:rsidP="00530929">
                  <w:pPr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C95EFD" w:rsidRPr="000312ED" w:rsidRDefault="00577BC5" w:rsidP="00577BC5">
                  <w:pPr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C95EFD" w:rsidRPr="000312ED" w:rsidRDefault="00C95EFD" w:rsidP="00CE393F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129</w:t>
                  </w:r>
                  <w:r w:rsid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000</w:t>
                  </w:r>
                </w:p>
              </w:tc>
            </w:tr>
            <w:tr w:rsidR="007B6D47" w:rsidRPr="000312ED" w:rsidTr="0043751B">
              <w:trPr>
                <w:trHeight w:val="574"/>
                <w:jc w:val="center"/>
              </w:trPr>
              <w:tc>
                <w:tcPr>
                  <w:tcW w:w="806" w:type="dxa"/>
                  <w:vMerge w:val="restart"/>
                  <w:vAlign w:val="center"/>
                </w:tcPr>
                <w:p w:rsidR="00491BA0" w:rsidRPr="000312ED" w:rsidRDefault="00947871" w:rsidP="00947871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61" w:type="dxa"/>
                  <w:vMerge w:val="restart"/>
                  <w:vAlign w:val="center"/>
                </w:tcPr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МУП «Издательство «Рабочая трибуна»</w:t>
                  </w:r>
                </w:p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1726" w:type="dxa"/>
                  <w:vAlign w:val="center"/>
                </w:tcPr>
                <w:p w:rsidR="00A9328F" w:rsidRPr="000312ED" w:rsidRDefault="00491BA0" w:rsidP="006160E1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Издание газет</w:t>
                  </w:r>
                </w:p>
              </w:tc>
              <w:tc>
                <w:tcPr>
                  <w:tcW w:w="1704" w:type="dxa"/>
                  <w:vAlign w:val="center"/>
                </w:tcPr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Издание газет</w:t>
                  </w:r>
                </w:p>
              </w:tc>
              <w:tc>
                <w:tcPr>
                  <w:tcW w:w="1218" w:type="dxa"/>
                  <w:vAlign w:val="center"/>
                </w:tcPr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208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950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        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экземпляров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208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 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950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     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экземпляров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51%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491BA0" w:rsidRPr="000312ED" w:rsidRDefault="00491BA0" w:rsidP="0056728E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9165,7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    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491BA0" w:rsidRPr="000312ED" w:rsidRDefault="00491BA0" w:rsidP="0056728E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9165,7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51%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270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</w:tr>
            <w:tr w:rsidR="007B6D47" w:rsidRPr="000312ED" w:rsidTr="0043751B">
              <w:trPr>
                <w:trHeight w:val="224"/>
                <w:jc w:val="center"/>
              </w:trPr>
              <w:tc>
                <w:tcPr>
                  <w:tcW w:w="806" w:type="dxa"/>
                  <w:vMerge/>
                </w:tcPr>
                <w:p w:rsidR="00491BA0" w:rsidRPr="000312ED" w:rsidRDefault="00491BA0" w:rsidP="007B04B5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A9328F" w:rsidRDefault="00A9328F" w:rsidP="006160E1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91BA0" w:rsidRPr="000312ED" w:rsidRDefault="00491BA0" w:rsidP="006160E1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Прочая полиграфическая деятельность</w:t>
                  </w:r>
                </w:p>
              </w:tc>
              <w:tc>
                <w:tcPr>
                  <w:tcW w:w="1704" w:type="dxa"/>
                  <w:vAlign w:val="center"/>
                </w:tcPr>
                <w:p w:rsidR="00A9328F" w:rsidRDefault="00A9328F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Бланки</w:t>
                  </w:r>
                </w:p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A9328F" w:rsidRDefault="00A9328F" w:rsidP="00491BA0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91BA0" w:rsidRPr="000312ED" w:rsidRDefault="00491BA0" w:rsidP="00491B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864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        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листов оттисков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864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      </w:t>
                  </w:r>
                  <w:r w:rsidRPr="00491B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листов оттисков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491BA0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20%</w:t>
                  </w:r>
                </w:p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491BA0" w:rsidRPr="000312ED" w:rsidRDefault="00491BA0" w:rsidP="0056728E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3 159,3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491BA0" w:rsidRPr="000312ED" w:rsidRDefault="00491BA0" w:rsidP="0056728E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3 159,3 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491BA0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20%</w:t>
                  </w:r>
                </w:p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B6D47" w:rsidRPr="000312ED" w:rsidTr="0043751B">
              <w:trPr>
                <w:trHeight w:val="337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491BA0" w:rsidRPr="000312ED" w:rsidRDefault="00491BA0" w:rsidP="007B04B5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491BA0" w:rsidRPr="000312ED" w:rsidRDefault="00491BA0" w:rsidP="006160E1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Торговля оптовая писчебумажными и канцелярскими товарами</w:t>
                  </w:r>
                </w:p>
              </w:tc>
              <w:tc>
                <w:tcPr>
                  <w:tcW w:w="1704" w:type="dxa"/>
                  <w:vAlign w:val="center"/>
                </w:tcPr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Реализация канцтоваров</w:t>
                  </w:r>
                </w:p>
              </w:tc>
              <w:tc>
                <w:tcPr>
                  <w:tcW w:w="1218" w:type="dxa"/>
                  <w:vAlign w:val="center"/>
                </w:tcPr>
                <w:p w:rsidR="00491BA0" w:rsidRPr="000312ED" w:rsidRDefault="00491BA0" w:rsidP="00491B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970 шт.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33970 шт.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2%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491BA0" w:rsidRPr="000312ED" w:rsidRDefault="00491BA0" w:rsidP="0056728E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294,3 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491BA0" w:rsidRPr="000312ED" w:rsidRDefault="00491BA0" w:rsidP="0056728E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294,3 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2%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491BA0" w:rsidRPr="000312ED" w:rsidRDefault="00491BA0" w:rsidP="000312ED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B6D47" w:rsidRPr="000312ED" w:rsidTr="001522DF">
              <w:trPr>
                <w:trHeight w:val="602"/>
                <w:jc w:val="center"/>
              </w:trPr>
              <w:tc>
                <w:tcPr>
                  <w:tcW w:w="806" w:type="dxa"/>
                  <w:vMerge w:val="restart"/>
                  <w:vAlign w:val="center"/>
                </w:tcPr>
                <w:p w:rsidR="00491BA0" w:rsidRPr="000312ED" w:rsidRDefault="00491BA0" w:rsidP="007B04B5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61" w:type="dxa"/>
                  <w:vMerge w:val="restart"/>
                  <w:vAlign w:val="center"/>
                </w:tcPr>
                <w:p w:rsidR="00491BA0" w:rsidRPr="000312ED" w:rsidRDefault="00491BA0" w:rsidP="007B04B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7B04B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МУП «Отрадненский рынок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726" w:type="dxa"/>
                  <w:vAlign w:val="center"/>
                </w:tcPr>
                <w:p w:rsidR="00491BA0" w:rsidRPr="000312ED" w:rsidRDefault="00491BA0" w:rsidP="006160E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Сдача в наем торговых мест</w:t>
                  </w:r>
                </w:p>
              </w:tc>
              <w:tc>
                <w:tcPr>
                  <w:tcW w:w="1704" w:type="dxa"/>
                  <w:vAlign w:val="center"/>
                </w:tcPr>
                <w:p w:rsidR="00491BA0" w:rsidRPr="000312ED" w:rsidRDefault="00491BA0" w:rsidP="006160E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Сдача в наем торговых мест</w:t>
                  </w:r>
                </w:p>
              </w:tc>
              <w:tc>
                <w:tcPr>
                  <w:tcW w:w="1218" w:type="dxa"/>
                  <w:vAlign w:val="center"/>
                </w:tcPr>
                <w:p w:rsidR="00491BA0" w:rsidRPr="000312ED" w:rsidRDefault="00491BA0" w:rsidP="00491B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г.о. Отрадный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491BA0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договоров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договоров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25,1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,2</w:t>
                  </w: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,2</w:t>
                  </w: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25,1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7B6D47" w:rsidRPr="000312ED" w:rsidTr="0043751B">
              <w:trPr>
                <w:trHeight w:val="682"/>
                <w:jc w:val="center"/>
              </w:trPr>
              <w:tc>
                <w:tcPr>
                  <w:tcW w:w="806" w:type="dxa"/>
                  <w:vMerge/>
                  <w:vAlign w:val="center"/>
                </w:tcPr>
                <w:p w:rsidR="00491BA0" w:rsidRPr="000312ED" w:rsidRDefault="00491BA0" w:rsidP="007B04B5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491BA0" w:rsidRPr="000312ED" w:rsidRDefault="00491BA0" w:rsidP="007B04B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491BA0" w:rsidRPr="000312ED" w:rsidRDefault="00491BA0" w:rsidP="007B04B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491BA0" w:rsidRPr="000312ED" w:rsidRDefault="00491BA0" w:rsidP="006160E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6160E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Деятельность автостоянки</w:t>
                  </w:r>
                </w:p>
              </w:tc>
              <w:tc>
                <w:tcPr>
                  <w:tcW w:w="1704" w:type="dxa"/>
                  <w:vAlign w:val="center"/>
                </w:tcPr>
                <w:p w:rsidR="00491BA0" w:rsidRPr="000312ED" w:rsidRDefault="00491BA0" w:rsidP="006160E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6160E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Деятельность автостоянки</w:t>
                  </w:r>
                </w:p>
              </w:tc>
              <w:tc>
                <w:tcPr>
                  <w:tcW w:w="1218" w:type="dxa"/>
                  <w:vAlign w:val="center"/>
                </w:tcPr>
                <w:p w:rsidR="00491BA0" w:rsidRPr="000312ED" w:rsidRDefault="00491BA0" w:rsidP="00491B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г.о. Отрадный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841</w:t>
                  </w: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автомобиль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841</w:t>
                  </w: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автомобиль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16,7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16,7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1BA0" w:rsidRPr="000312ED" w:rsidRDefault="00491BA0" w:rsidP="00491B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6160E1" w:rsidRPr="000312ED" w:rsidTr="0043751B">
              <w:trPr>
                <w:trHeight w:val="224"/>
                <w:jc w:val="center"/>
              </w:trPr>
              <w:tc>
                <w:tcPr>
                  <w:tcW w:w="806" w:type="dxa"/>
                  <w:vAlign w:val="center"/>
                </w:tcPr>
                <w:p w:rsidR="00491BA0" w:rsidRPr="000312ED" w:rsidRDefault="00491BA0" w:rsidP="007B04B5">
                  <w:pPr>
                    <w:spacing w:after="0" w:line="240" w:lineRule="auto"/>
                    <w:ind w:right="2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661" w:type="dxa"/>
                  <w:vAlign w:val="center"/>
                </w:tcPr>
                <w:p w:rsidR="00491BA0" w:rsidRPr="000312ED" w:rsidRDefault="00491BA0" w:rsidP="007B04B5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МУП «АрхПроект» г.Отрадного</w:t>
                  </w:r>
                </w:p>
              </w:tc>
              <w:tc>
                <w:tcPr>
                  <w:tcW w:w="1170" w:type="dxa"/>
                  <w:vAlign w:val="center"/>
                </w:tcPr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726" w:type="dxa"/>
                  <w:vAlign w:val="center"/>
                </w:tcPr>
                <w:p w:rsidR="00491BA0" w:rsidRPr="000312ED" w:rsidRDefault="00491BA0" w:rsidP="006160E1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Деятельность в области архитектуры, связанная со зданиями и сооружениями</w:t>
                  </w:r>
                </w:p>
              </w:tc>
              <w:tc>
                <w:tcPr>
                  <w:tcW w:w="1704" w:type="dxa"/>
                  <w:vAlign w:val="center"/>
                </w:tcPr>
                <w:p w:rsidR="00491BA0" w:rsidRPr="000312ED" w:rsidRDefault="00491BA0" w:rsidP="006160E1">
                  <w:pPr>
                    <w:spacing w:after="0"/>
                    <w:ind w:right="20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Проектные работы, техническая инвентаризация ОКС, кадастровые работы по ОКС и земельным участкам, топогеодезические изыскания</w:t>
                  </w:r>
                </w:p>
              </w:tc>
              <w:tc>
                <w:tcPr>
                  <w:tcW w:w="1218" w:type="dxa"/>
                  <w:vAlign w:val="center"/>
                </w:tcPr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093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780 договоров</w:t>
                  </w:r>
                </w:p>
              </w:tc>
              <w:tc>
                <w:tcPr>
                  <w:tcW w:w="1174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780 договоров</w:t>
                  </w:r>
                </w:p>
              </w:tc>
              <w:tc>
                <w:tcPr>
                  <w:tcW w:w="1253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983" w:type="dxa"/>
                  <w:shd w:val="clear" w:color="auto" w:fill="FFFFFF"/>
                  <w:vAlign w:val="center"/>
                </w:tcPr>
                <w:p w:rsidR="00491BA0" w:rsidRPr="000312ED" w:rsidRDefault="00491BA0" w:rsidP="0056728E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 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687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,5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  <w:r w:rsidR="007B6D47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4" w:type="dxa"/>
                  <w:shd w:val="clear" w:color="auto" w:fill="FFFFFF"/>
                  <w:vAlign w:val="center"/>
                </w:tcPr>
                <w:p w:rsidR="00491BA0" w:rsidRPr="000312ED" w:rsidRDefault="00491BA0" w:rsidP="0056728E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14</w:t>
                  </w:r>
                  <w:r w:rsidR="007B6D47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 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182</w:t>
                  </w:r>
                  <w:r w:rsidR="007B6D47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,4</w:t>
                  </w: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56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491BA0" w:rsidRPr="000312ED" w:rsidRDefault="00491BA0" w:rsidP="00491BA0">
                  <w:pPr>
                    <w:spacing w:after="0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</w:pPr>
                  <w:r w:rsidRPr="000312ED">
                    <w:rPr>
                      <w:rFonts w:ascii="Times New Roman" w:eastAsia="Times New Roman" w:hAnsi="Times New Roman" w:cs="Times New Roman"/>
                      <w:iCs/>
                      <w:sz w:val="16"/>
                      <w:szCs w:val="18"/>
                      <w:lang w:eastAsia="ru-RU"/>
                    </w:rPr>
                    <w:t>622 310</w:t>
                  </w:r>
                </w:p>
              </w:tc>
            </w:tr>
          </w:tbl>
          <w:p w:rsidR="008418B6" w:rsidRPr="000312ED" w:rsidRDefault="008418B6" w:rsidP="007B04B5">
            <w:pPr>
              <w:ind w:right="20"/>
              <w:rPr>
                <w:rFonts w:ascii="Times New Roman" w:eastAsia="Times New Roman" w:hAnsi="Times New Roman" w:cs="Times New Roman"/>
                <w:iCs/>
                <w:sz w:val="2"/>
                <w:lang w:eastAsia="ru-RU"/>
              </w:rPr>
            </w:pPr>
          </w:p>
          <w:p w:rsidR="008418B6" w:rsidRPr="000312ED" w:rsidRDefault="008418B6" w:rsidP="00833FAF">
            <w:pPr>
              <w:ind w:right="20"/>
              <w:rPr>
                <w:rFonts w:ascii="Times New Roman" w:eastAsia="Times New Roman" w:hAnsi="Times New Roman" w:cs="Times New Roman"/>
                <w:iCs/>
                <w:sz w:val="2"/>
                <w:lang w:eastAsia="ru-RU"/>
              </w:rPr>
            </w:pPr>
          </w:p>
        </w:tc>
      </w:tr>
    </w:tbl>
    <w:p w:rsidR="002A5DFC" w:rsidRPr="000312ED" w:rsidRDefault="002A5DFC">
      <w:pPr>
        <w:rPr>
          <w:rFonts w:ascii="Times New Roman" w:hAnsi="Times New Roman" w:cs="Times New Roman"/>
          <w:sz w:val="2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1576"/>
        <w:gridCol w:w="1181"/>
        <w:gridCol w:w="1678"/>
        <w:gridCol w:w="1716"/>
        <w:gridCol w:w="1286"/>
        <w:gridCol w:w="1006"/>
        <w:gridCol w:w="1261"/>
        <w:gridCol w:w="1274"/>
        <w:gridCol w:w="993"/>
        <w:gridCol w:w="993"/>
        <w:gridCol w:w="1060"/>
        <w:gridCol w:w="1000"/>
      </w:tblGrid>
      <w:tr w:rsidR="003653A6" w:rsidRPr="000312ED" w:rsidTr="00C42E21">
        <w:trPr>
          <w:trHeight w:val="1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3653A6" w:rsidRPr="000312ED" w:rsidRDefault="00F246AF" w:rsidP="00A9328F">
            <w:pPr>
              <w:tabs>
                <w:tab w:val="left" w:pos="16828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b/>
                <w:szCs w:val="20"/>
              </w:rPr>
              <w:t>М</w:t>
            </w:r>
            <w:r w:rsidR="003653A6" w:rsidRPr="000312ED">
              <w:rPr>
                <w:rFonts w:ascii="Times New Roman" w:hAnsi="Times New Roman" w:cs="Times New Roman"/>
                <w:b/>
                <w:szCs w:val="20"/>
              </w:rPr>
              <w:t>униципальные бюджетные учреждения, осуществляющие платные услуги</w:t>
            </w:r>
          </w:p>
        </w:tc>
      </w:tr>
      <w:tr w:rsidR="00C42E21" w:rsidRPr="000312ED" w:rsidTr="005419B7">
        <w:trPr>
          <w:trHeight w:val="992"/>
          <w:jc w:val="center"/>
        </w:trPr>
        <w:tc>
          <w:tcPr>
            <w:tcW w:w="281" w:type="pct"/>
            <w:vAlign w:val="center"/>
          </w:tcPr>
          <w:p w:rsidR="00063444" w:rsidRPr="000312ED" w:rsidRDefault="00063444" w:rsidP="003E3FCB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495" w:type="pct"/>
            <w:vAlign w:val="center"/>
          </w:tcPr>
          <w:p w:rsidR="00063444" w:rsidRPr="000312ED" w:rsidRDefault="00063444" w:rsidP="003E3FCB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Наиме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нова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ние хозяй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ствую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щего субъекта</w:t>
            </w:r>
          </w:p>
        </w:tc>
        <w:tc>
          <w:tcPr>
            <w:tcW w:w="371" w:type="pct"/>
            <w:vAlign w:val="center"/>
          </w:tcPr>
          <w:p w:rsidR="00063444" w:rsidRPr="000312ED" w:rsidRDefault="00063444" w:rsidP="003E3FCB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Доля участия муни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ципаль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ного образо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вания в хо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зяйствующем субъекте, в %</w:t>
            </w:r>
          </w:p>
        </w:tc>
        <w:tc>
          <w:tcPr>
            <w:tcW w:w="527" w:type="pct"/>
            <w:vAlign w:val="center"/>
          </w:tcPr>
          <w:p w:rsidR="00063444" w:rsidRPr="000312ED" w:rsidRDefault="00063444" w:rsidP="003E3FCB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Наименова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ние вида эко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номиче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ской деятельно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сти хозяйству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ю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щего субъекта</w:t>
            </w:r>
          </w:p>
        </w:tc>
        <w:tc>
          <w:tcPr>
            <w:tcW w:w="539" w:type="pct"/>
            <w:vAlign w:val="center"/>
          </w:tcPr>
          <w:p w:rsidR="00063444" w:rsidRPr="000312ED" w:rsidRDefault="00063444" w:rsidP="003E3FCB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Вид товара/ ра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боты/ услуги,</w:t>
            </w:r>
          </w:p>
          <w:p w:rsidR="00063444" w:rsidRPr="000312ED" w:rsidRDefault="00063444" w:rsidP="003E3FCB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реализуемого</w:t>
            </w:r>
          </w:p>
          <w:p w:rsidR="00063444" w:rsidRPr="000312ED" w:rsidRDefault="00063444" w:rsidP="003E3FCB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хозяйствую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щим субъек</w:t>
            </w: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softHyphen/>
              <w:t>том</w:t>
            </w:r>
          </w:p>
        </w:tc>
        <w:tc>
          <w:tcPr>
            <w:tcW w:w="404" w:type="pct"/>
            <w:vAlign w:val="center"/>
          </w:tcPr>
          <w:p w:rsidR="00063444" w:rsidRPr="000312ED" w:rsidRDefault="00F80260" w:rsidP="003E3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Границы рынк</w:t>
            </w:r>
            <w:r w:rsidR="006E2EB2"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а</w:t>
            </w:r>
          </w:p>
        </w:tc>
        <w:tc>
          <w:tcPr>
            <w:tcW w:w="316" w:type="pct"/>
            <w:vAlign w:val="center"/>
          </w:tcPr>
          <w:p w:rsidR="00063444" w:rsidRPr="000312ED" w:rsidRDefault="00063444" w:rsidP="003E3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Объем произ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softHyphen/>
              <w:t>ве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softHyphen/>
              <w:t>денных това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softHyphen/>
              <w:t>ров/работ/ услуг в нату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softHyphen/>
              <w:t>ральном вы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softHyphen/>
              <w:t>ражении</w:t>
            </w:r>
          </w:p>
        </w:tc>
        <w:tc>
          <w:tcPr>
            <w:tcW w:w="396" w:type="pct"/>
            <w:vAlign w:val="center"/>
          </w:tcPr>
          <w:p w:rsidR="00063444" w:rsidRPr="000312ED" w:rsidRDefault="00063444" w:rsidP="003E3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Объем реа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softHyphen/>
              <w:t>лизованных товаров/ ра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softHyphen/>
              <w:t>бот/ услуг в натуральном выражении</w:t>
            </w:r>
          </w:p>
        </w:tc>
        <w:tc>
          <w:tcPr>
            <w:tcW w:w="400" w:type="pct"/>
            <w:vAlign w:val="center"/>
          </w:tcPr>
          <w:p w:rsidR="00063444" w:rsidRPr="00A9328F" w:rsidRDefault="00063444" w:rsidP="00A932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Доля реализованных на рынке товаров, работ и услуг в натуральном выражении</w:t>
            </w:r>
            <w:r w:rsidR="00A9328F" w:rsidRPr="00A9328F">
              <w:rPr>
                <w:rFonts w:ascii="Times New Roman" w:hAnsi="Times New Roman" w:cs="Times New Roman"/>
                <w:b/>
                <w:sz w:val="16"/>
                <w:szCs w:val="16"/>
              </w:rPr>
              <w:t>,  %</w:t>
            </w:r>
          </w:p>
        </w:tc>
        <w:tc>
          <w:tcPr>
            <w:tcW w:w="312" w:type="pct"/>
            <w:vAlign w:val="center"/>
          </w:tcPr>
          <w:p w:rsidR="00063444" w:rsidRPr="00A9328F" w:rsidRDefault="00063444" w:rsidP="003E3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Объем от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гружен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ных това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ров/работ/ услуг в стоимост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ном вы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ражении</w:t>
            </w:r>
          </w:p>
        </w:tc>
        <w:tc>
          <w:tcPr>
            <w:tcW w:w="312" w:type="pct"/>
            <w:vAlign w:val="center"/>
          </w:tcPr>
          <w:p w:rsidR="00063444" w:rsidRPr="00A9328F" w:rsidRDefault="00063444" w:rsidP="003E3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Выручка от реализации товаров/ работ/ услуг, в стоимост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ном выра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жении</w:t>
            </w:r>
          </w:p>
        </w:tc>
        <w:tc>
          <w:tcPr>
            <w:tcW w:w="333" w:type="pct"/>
            <w:vAlign w:val="center"/>
          </w:tcPr>
          <w:p w:rsidR="00063444" w:rsidRPr="00A9328F" w:rsidRDefault="00063444" w:rsidP="00A932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Доля выручки в общей величине стоимостного оборота рынка</w:t>
            </w:r>
            <w:r w:rsidR="00A9328F" w:rsidRPr="00A9328F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314" w:type="pct"/>
            <w:vAlign w:val="center"/>
          </w:tcPr>
          <w:p w:rsidR="003F2BB0" w:rsidRPr="00A9328F" w:rsidRDefault="003F2BB0" w:rsidP="003E3F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Объем финан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сирования</w:t>
            </w:r>
          </w:p>
          <w:p w:rsidR="003F2BB0" w:rsidRPr="00A9328F" w:rsidRDefault="003F2BB0" w:rsidP="003E3F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хозяй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ствующего субъекта</w:t>
            </w:r>
          </w:p>
          <w:p w:rsidR="003F2BB0" w:rsidRPr="00A9328F" w:rsidRDefault="003F2BB0" w:rsidP="003E3F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(со сто</w:t>
            </w: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роны субъекта РФ и</w:t>
            </w:r>
          </w:p>
          <w:p w:rsidR="00B37B2D" w:rsidRPr="00A9328F" w:rsidRDefault="003F2BB0" w:rsidP="003E3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МО-ия),</w:t>
            </w:r>
          </w:p>
          <w:p w:rsidR="00063444" w:rsidRPr="00A9328F" w:rsidRDefault="003F2BB0" w:rsidP="003E3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2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рублях</w:t>
            </w:r>
          </w:p>
        </w:tc>
      </w:tr>
      <w:tr w:rsidR="00C42E21" w:rsidRPr="000312ED" w:rsidTr="005419B7">
        <w:trPr>
          <w:trHeight w:val="1015"/>
          <w:jc w:val="center"/>
        </w:trPr>
        <w:tc>
          <w:tcPr>
            <w:tcW w:w="281" w:type="pct"/>
            <w:vAlign w:val="center"/>
          </w:tcPr>
          <w:p w:rsidR="00EF4AB6" w:rsidRPr="000312ED" w:rsidRDefault="00471DE4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EF4AB6" w:rsidRPr="000312ED" w:rsidRDefault="00EF4AB6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МБУ «Редакция ТРК «Отрадный»</w:t>
            </w:r>
          </w:p>
        </w:tc>
        <w:tc>
          <w:tcPr>
            <w:tcW w:w="371" w:type="pct"/>
            <w:vAlign w:val="center"/>
          </w:tcPr>
          <w:p w:rsidR="00EF4AB6" w:rsidRPr="000312ED" w:rsidRDefault="00EF4AB6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Align w:val="center"/>
          </w:tcPr>
          <w:p w:rsidR="00EF4AB6" w:rsidRPr="000312ED" w:rsidRDefault="00EF4AB6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в области телевизионного вещания</w:t>
            </w:r>
          </w:p>
        </w:tc>
        <w:tc>
          <w:tcPr>
            <w:tcW w:w="539" w:type="pct"/>
            <w:vAlign w:val="center"/>
          </w:tcPr>
          <w:p w:rsidR="00EF4AB6" w:rsidRPr="000312ED" w:rsidRDefault="00EF4AB6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404" w:type="pct"/>
            <w:vAlign w:val="center"/>
          </w:tcPr>
          <w:p w:rsidR="00EF4AB6" w:rsidRPr="000312ED" w:rsidRDefault="00BA5B4C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EF4AB6" w:rsidRPr="000312ED" w:rsidRDefault="00EF4AB6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228</w:t>
            </w:r>
          </w:p>
          <w:p w:rsidR="00EF4AB6" w:rsidRPr="000312ED" w:rsidRDefault="00EF4AB6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Эфирных выходов</w:t>
            </w:r>
          </w:p>
        </w:tc>
        <w:tc>
          <w:tcPr>
            <w:tcW w:w="396" w:type="pct"/>
            <w:vAlign w:val="center"/>
          </w:tcPr>
          <w:p w:rsidR="00EF4AB6" w:rsidRPr="000312ED" w:rsidRDefault="00EF4AB6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228</w:t>
            </w:r>
          </w:p>
          <w:p w:rsidR="00EF4AB6" w:rsidRPr="000312ED" w:rsidRDefault="00EF4AB6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Эфирных выходов</w:t>
            </w:r>
          </w:p>
        </w:tc>
        <w:tc>
          <w:tcPr>
            <w:tcW w:w="400" w:type="pct"/>
            <w:vAlign w:val="center"/>
          </w:tcPr>
          <w:p w:rsidR="00EF4AB6" w:rsidRPr="000312ED" w:rsidRDefault="00C95EFD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EF4AB6" w:rsidRPr="000312ED" w:rsidRDefault="00EF4AB6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475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,5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12" w:type="pct"/>
            <w:vAlign w:val="center"/>
          </w:tcPr>
          <w:p w:rsidR="00EF4AB6" w:rsidRPr="000312ED" w:rsidRDefault="00C42E21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1 475,5  .</w:t>
            </w:r>
          </w:p>
        </w:tc>
        <w:tc>
          <w:tcPr>
            <w:tcW w:w="333" w:type="pct"/>
            <w:vAlign w:val="center"/>
          </w:tcPr>
          <w:p w:rsidR="00EF4AB6" w:rsidRPr="000312ED" w:rsidRDefault="00C95EFD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EF4AB6" w:rsidRPr="000312ED" w:rsidRDefault="00AC25BB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-</w:t>
            </w:r>
          </w:p>
        </w:tc>
      </w:tr>
      <w:tr w:rsidR="005419B7" w:rsidRPr="000312ED" w:rsidTr="005419B7">
        <w:trPr>
          <w:trHeight w:val="145"/>
          <w:jc w:val="center"/>
        </w:trPr>
        <w:tc>
          <w:tcPr>
            <w:tcW w:w="281" w:type="pct"/>
            <w:vAlign w:val="center"/>
          </w:tcPr>
          <w:p w:rsidR="00471DE4" w:rsidRPr="000312ED" w:rsidRDefault="00471DE4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vAlign w:val="center"/>
          </w:tcPr>
          <w:p w:rsidR="003308E7" w:rsidRPr="000312ED" w:rsidRDefault="003308E7" w:rsidP="0043751B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  <w:p w:rsidR="003308E7" w:rsidRPr="000312ED" w:rsidRDefault="003308E7" w:rsidP="0043751B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  <w:p w:rsidR="0043751B" w:rsidRPr="000312ED" w:rsidRDefault="0043751B" w:rsidP="0043751B">
            <w:pPr>
              <w:ind w:right="20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МАУ «ДМО»</w:t>
            </w:r>
          </w:p>
          <w:p w:rsidR="003308E7" w:rsidRPr="000312ED" w:rsidRDefault="003308E7" w:rsidP="0043751B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  <w:p w:rsidR="003308E7" w:rsidRDefault="003308E7" w:rsidP="0043751B">
            <w:pPr>
              <w:ind w:right="20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  <w:p w:rsidR="0043751B" w:rsidRPr="000312ED" w:rsidRDefault="0043751B" w:rsidP="0043751B">
            <w:pPr>
              <w:ind w:right="20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471DE4" w:rsidRPr="000312ED" w:rsidRDefault="00BA5B4C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Align w:val="center"/>
          </w:tcPr>
          <w:p w:rsidR="00471DE4" w:rsidRPr="000312ED" w:rsidRDefault="00BA5B4C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прочих общественных организаций, не включенных  в другие группировки</w:t>
            </w:r>
          </w:p>
        </w:tc>
        <w:tc>
          <w:tcPr>
            <w:tcW w:w="539" w:type="pct"/>
            <w:vAlign w:val="center"/>
          </w:tcPr>
          <w:p w:rsidR="00471DE4" w:rsidRPr="000312ED" w:rsidRDefault="00BA5B4C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404" w:type="pct"/>
            <w:vAlign w:val="center"/>
          </w:tcPr>
          <w:p w:rsidR="00471DE4" w:rsidRPr="000312ED" w:rsidRDefault="00BA5B4C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471DE4" w:rsidRPr="000312ED" w:rsidRDefault="00D60975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700</w:t>
            </w:r>
          </w:p>
        </w:tc>
        <w:tc>
          <w:tcPr>
            <w:tcW w:w="396" w:type="pct"/>
            <w:vAlign w:val="center"/>
          </w:tcPr>
          <w:p w:rsidR="00471DE4" w:rsidRPr="000312ED" w:rsidRDefault="00BA5B4C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700</w:t>
            </w:r>
          </w:p>
        </w:tc>
        <w:tc>
          <w:tcPr>
            <w:tcW w:w="400" w:type="pct"/>
            <w:vAlign w:val="center"/>
          </w:tcPr>
          <w:p w:rsidR="00471DE4" w:rsidRPr="000312ED" w:rsidRDefault="00D60975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71DE4" w:rsidRPr="000312ED" w:rsidRDefault="00127CBE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256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580</w:t>
            </w:r>
          </w:p>
        </w:tc>
        <w:tc>
          <w:tcPr>
            <w:tcW w:w="312" w:type="pct"/>
            <w:vAlign w:val="center"/>
          </w:tcPr>
          <w:p w:rsidR="00471DE4" w:rsidRPr="000312ED" w:rsidRDefault="00127CBE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256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580</w:t>
            </w:r>
          </w:p>
        </w:tc>
        <w:tc>
          <w:tcPr>
            <w:tcW w:w="333" w:type="pct"/>
            <w:vAlign w:val="center"/>
          </w:tcPr>
          <w:p w:rsidR="00471DE4" w:rsidRPr="000312ED" w:rsidRDefault="00D60975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471DE4" w:rsidRPr="000312ED" w:rsidRDefault="00127CBE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379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400</w:t>
            </w:r>
          </w:p>
        </w:tc>
      </w:tr>
      <w:tr w:rsidR="00C42E21" w:rsidRPr="000312ED" w:rsidTr="005419B7">
        <w:trPr>
          <w:trHeight w:val="414"/>
          <w:jc w:val="center"/>
        </w:trPr>
        <w:tc>
          <w:tcPr>
            <w:tcW w:w="281" w:type="pct"/>
            <w:vMerge w:val="restart"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vMerge w:val="restart"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МБУК «Музей истории города Отрадного»</w:t>
            </w:r>
          </w:p>
        </w:tc>
        <w:tc>
          <w:tcPr>
            <w:tcW w:w="371" w:type="pct"/>
            <w:vMerge w:val="restart"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Merge w:val="restart"/>
            <w:vAlign w:val="center"/>
          </w:tcPr>
          <w:p w:rsidR="00CE393F" w:rsidRPr="000312ED" w:rsidRDefault="00CE393F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музеев всех видов</w:t>
            </w:r>
          </w:p>
        </w:tc>
        <w:tc>
          <w:tcPr>
            <w:tcW w:w="539" w:type="pct"/>
            <w:vAlign w:val="center"/>
          </w:tcPr>
          <w:p w:rsidR="00CE393F" w:rsidRPr="000312ED" w:rsidRDefault="00CE393F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Экскурсии</w:t>
            </w:r>
          </w:p>
        </w:tc>
        <w:tc>
          <w:tcPr>
            <w:tcW w:w="404" w:type="pct"/>
            <w:vMerge w:val="restar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540</w:t>
            </w:r>
          </w:p>
        </w:tc>
        <w:tc>
          <w:tcPr>
            <w:tcW w:w="396" w:type="pc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540</w:t>
            </w:r>
          </w:p>
        </w:tc>
        <w:tc>
          <w:tcPr>
            <w:tcW w:w="400" w:type="pct"/>
            <w:vMerge w:val="restar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Merge w:val="restart"/>
            <w:vAlign w:val="center"/>
          </w:tcPr>
          <w:p w:rsidR="00CE393F" w:rsidRPr="000312ED" w:rsidRDefault="00CE393F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198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500</w:t>
            </w:r>
          </w:p>
        </w:tc>
        <w:tc>
          <w:tcPr>
            <w:tcW w:w="312" w:type="pct"/>
            <w:vMerge w:val="restart"/>
            <w:vAlign w:val="center"/>
          </w:tcPr>
          <w:p w:rsidR="00CE393F" w:rsidRPr="000312ED" w:rsidRDefault="00CE393F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198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500</w:t>
            </w:r>
          </w:p>
        </w:tc>
        <w:tc>
          <w:tcPr>
            <w:tcW w:w="333" w:type="pct"/>
            <w:vMerge w:val="restar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Merge w:val="restart"/>
            <w:vAlign w:val="center"/>
          </w:tcPr>
          <w:p w:rsidR="00CE393F" w:rsidRPr="000312ED" w:rsidRDefault="00CE393F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228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549</w:t>
            </w:r>
          </w:p>
          <w:p w:rsidR="00CE393F" w:rsidRPr="000312ED" w:rsidRDefault="00CE393F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61467B">
        <w:trPr>
          <w:trHeight w:val="559"/>
          <w:jc w:val="center"/>
        </w:trPr>
        <w:tc>
          <w:tcPr>
            <w:tcW w:w="281" w:type="pct"/>
            <w:vMerge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CE393F" w:rsidRPr="000312ED" w:rsidRDefault="00CE393F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CE393F" w:rsidRPr="000312ED" w:rsidRDefault="00CE393F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Мастер класс</w:t>
            </w:r>
          </w:p>
          <w:p w:rsidR="00CE393F" w:rsidRPr="000312ED" w:rsidRDefault="00CE393F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Арт – кафе</w:t>
            </w:r>
          </w:p>
        </w:tc>
        <w:tc>
          <w:tcPr>
            <w:tcW w:w="404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43</w:t>
            </w:r>
          </w:p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71</w:t>
            </w:r>
          </w:p>
        </w:tc>
        <w:tc>
          <w:tcPr>
            <w:tcW w:w="396" w:type="pc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43</w:t>
            </w:r>
          </w:p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71</w:t>
            </w:r>
          </w:p>
        </w:tc>
        <w:tc>
          <w:tcPr>
            <w:tcW w:w="400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CE393F" w:rsidRPr="000312ED" w:rsidRDefault="00CE393F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372"/>
          <w:jc w:val="center"/>
        </w:trPr>
        <w:tc>
          <w:tcPr>
            <w:tcW w:w="281" w:type="pct"/>
            <w:vMerge w:val="restart"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495" w:type="pct"/>
            <w:vMerge w:val="restart"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МАУ "КДЦ "Юность"</w:t>
            </w:r>
          </w:p>
        </w:tc>
        <w:tc>
          <w:tcPr>
            <w:tcW w:w="371" w:type="pct"/>
            <w:vMerge w:val="restart"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Merge w:val="restart"/>
            <w:vAlign w:val="center"/>
          </w:tcPr>
          <w:p w:rsidR="00CE393F" w:rsidRPr="000312ED" w:rsidRDefault="00CE393F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в области демонстрации кинофильмов</w:t>
            </w:r>
          </w:p>
          <w:p w:rsidR="00CE393F" w:rsidRPr="000312ED" w:rsidRDefault="00CE393F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учре</w:t>
            </w: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lastRenderedPageBreak/>
              <w:t>ждений культуры и искусства</w:t>
            </w:r>
          </w:p>
        </w:tc>
        <w:tc>
          <w:tcPr>
            <w:tcW w:w="539" w:type="pct"/>
            <w:vAlign w:val="center"/>
          </w:tcPr>
          <w:p w:rsidR="00CE393F" w:rsidRPr="000312ED" w:rsidRDefault="00CE393F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lastRenderedPageBreak/>
              <w:t>Показ кинофильмов</w:t>
            </w:r>
          </w:p>
        </w:tc>
        <w:tc>
          <w:tcPr>
            <w:tcW w:w="404" w:type="pct"/>
            <w:vMerge w:val="restar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C42E21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744</w:t>
            </w:r>
          </w:p>
        </w:tc>
        <w:tc>
          <w:tcPr>
            <w:tcW w:w="396" w:type="pct"/>
            <w:vAlign w:val="center"/>
          </w:tcPr>
          <w:p w:rsidR="00CE393F" w:rsidRPr="000312ED" w:rsidRDefault="00C42E21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1 744</w:t>
            </w:r>
          </w:p>
        </w:tc>
        <w:tc>
          <w:tcPr>
            <w:tcW w:w="400" w:type="pct"/>
            <w:vMerge w:val="restar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CE393F" w:rsidRPr="000312ED" w:rsidRDefault="0043751B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237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449</w:t>
            </w:r>
          </w:p>
        </w:tc>
        <w:tc>
          <w:tcPr>
            <w:tcW w:w="312" w:type="pct"/>
            <w:vAlign w:val="center"/>
          </w:tcPr>
          <w:p w:rsidR="00CE393F" w:rsidRPr="000312ED" w:rsidRDefault="0043751B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237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449</w:t>
            </w:r>
          </w:p>
        </w:tc>
        <w:tc>
          <w:tcPr>
            <w:tcW w:w="333" w:type="pct"/>
            <w:vMerge w:val="restar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314" w:type="pct"/>
            <w:vMerge w:val="restart"/>
            <w:vAlign w:val="center"/>
          </w:tcPr>
          <w:p w:rsidR="00CE393F" w:rsidRPr="000312ED" w:rsidRDefault="00CE393F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113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000</w:t>
            </w:r>
          </w:p>
        </w:tc>
      </w:tr>
      <w:tr w:rsidR="00C42E21" w:rsidRPr="000312ED" w:rsidTr="005419B7">
        <w:trPr>
          <w:trHeight w:val="362"/>
          <w:jc w:val="center"/>
        </w:trPr>
        <w:tc>
          <w:tcPr>
            <w:tcW w:w="281" w:type="pct"/>
            <w:vMerge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CE393F" w:rsidRPr="000312ED" w:rsidRDefault="00CE393F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CE393F" w:rsidRPr="000312ED" w:rsidRDefault="00CE393F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404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396" w:type="pct"/>
            <w:vAlign w:val="center"/>
          </w:tcPr>
          <w:p w:rsidR="00CE393F" w:rsidRPr="000312ED" w:rsidRDefault="0043751B" w:rsidP="00437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400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CE393F" w:rsidRPr="000312ED" w:rsidRDefault="0043751B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84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0548</w:t>
            </w:r>
          </w:p>
        </w:tc>
        <w:tc>
          <w:tcPr>
            <w:tcW w:w="312" w:type="pct"/>
            <w:vAlign w:val="center"/>
          </w:tcPr>
          <w:p w:rsidR="00CE393F" w:rsidRPr="000312ED" w:rsidRDefault="0043751B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84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0548</w:t>
            </w:r>
          </w:p>
        </w:tc>
        <w:tc>
          <w:tcPr>
            <w:tcW w:w="333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CE393F" w:rsidRPr="000312ED" w:rsidRDefault="00CE393F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438"/>
          <w:jc w:val="center"/>
        </w:trPr>
        <w:tc>
          <w:tcPr>
            <w:tcW w:w="281" w:type="pct"/>
            <w:vMerge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CE393F" w:rsidRPr="000312ED" w:rsidRDefault="00CE393F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CE393F" w:rsidRPr="000312ED" w:rsidRDefault="00CE393F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CE393F" w:rsidRPr="000312ED" w:rsidRDefault="00CE393F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Культурно-массовые мероприятия</w:t>
            </w:r>
          </w:p>
        </w:tc>
        <w:tc>
          <w:tcPr>
            <w:tcW w:w="404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351</w:t>
            </w:r>
          </w:p>
        </w:tc>
        <w:tc>
          <w:tcPr>
            <w:tcW w:w="396" w:type="pct"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351</w:t>
            </w:r>
          </w:p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CE393F" w:rsidRPr="000312ED" w:rsidRDefault="00CE393F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078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408</w:t>
            </w:r>
          </w:p>
        </w:tc>
        <w:tc>
          <w:tcPr>
            <w:tcW w:w="312" w:type="pct"/>
            <w:vAlign w:val="center"/>
          </w:tcPr>
          <w:p w:rsidR="00CE393F" w:rsidRPr="000312ED" w:rsidRDefault="00CE393F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078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4085</w:t>
            </w:r>
          </w:p>
        </w:tc>
        <w:tc>
          <w:tcPr>
            <w:tcW w:w="333" w:type="pct"/>
            <w:vMerge/>
            <w:vAlign w:val="center"/>
          </w:tcPr>
          <w:p w:rsidR="00CE393F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CE393F" w:rsidRPr="000312ED" w:rsidRDefault="00CE393F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1008"/>
          <w:jc w:val="center"/>
        </w:trPr>
        <w:tc>
          <w:tcPr>
            <w:tcW w:w="281" w:type="pct"/>
            <w:vAlign w:val="center"/>
          </w:tcPr>
          <w:p w:rsidR="00A82C31" w:rsidRPr="000312ED" w:rsidRDefault="00A82C31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5" w:type="pct"/>
            <w:vAlign w:val="center"/>
          </w:tcPr>
          <w:p w:rsidR="00A82C31" w:rsidRPr="000312ED" w:rsidRDefault="006A747B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МАУ «ДОЛ «Остров детства»</w:t>
            </w:r>
          </w:p>
        </w:tc>
        <w:tc>
          <w:tcPr>
            <w:tcW w:w="371" w:type="pct"/>
            <w:vAlign w:val="center"/>
          </w:tcPr>
          <w:p w:rsidR="00A82C31" w:rsidRPr="000312ED" w:rsidRDefault="006A747B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Align w:val="center"/>
          </w:tcPr>
          <w:p w:rsidR="006A747B" w:rsidRPr="000312ED" w:rsidRDefault="006A747B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по предоставлению</w:t>
            </w:r>
          </w:p>
          <w:p w:rsidR="00A82C31" w:rsidRPr="000312ED" w:rsidRDefault="006A747B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прочих мест для временного проживания</w:t>
            </w:r>
          </w:p>
        </w:tc>
        <w:tc>
          <w:tcPr>
            <w:tcW w:w="539" w:type="pct"/>
            <w:vAlign w:val="center"/>
          </w:tcPr>
          <w:p w:rsidR="00A82C31" w:rsidRPr="000312ED" w:rsidRDefault="006A747B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Организация отдыха и оздоровления детей в летний период</w:t>
            </w:r>
          </w:p>
        </w:tc>
        <w:tc>
          <w:tcPr>
            <w:tcW w:w="404" w:type="pct"/>
            <w:vAlign w:val="center"/>
          </w:tcPr>
          <w:p w:rsidR="00A82C31" w:rsidRPr="000312ED" w:rsidRDefault="006A747B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A82C31" w:rsidRPr="000312ED" w:rsidRDefault="00D60975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506</w:t>
            </w:r>
          </w:p>
        </w:tc>
        <w:tc>
          <w:tcPr>
            <w:tcW w:w="396" w:type="pct"/>
            <w:vAlign w:val="center"/>
          </w:tcPr>
          <w:p w:rsidR="00A82C31" w:rsidRPr="000312ED" w:rsidRDefault="006A747B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506</w:t>
            </w:r>
          </w:p>
        </w:tc>
        <w:tc>
          <w:tcPr>
            <w:tcW w:w="400" w:type="pct"/>
            <w:vAlign w:val="center"/>
          </w:tcPr>
          <w:p w:rsidR="00A82C31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A82C31" w:rsidRPr="000312ED" w:rsidRDefault="006A747B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616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675</w:t>
            </w:r>
          </w:p>
        </w:tc>
        <w:tc>
          <w:tcPr>
            <w:tcW w:w="312" w:type="pct"/>
            <w:vAlign w:val="center"/>
          </w:tcPr>
          <w:p w:rsidR="00A82C31" w:rsidRPr="000312ED" w:rsidRDefault="006A747B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616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675</w:t>
            </w:r>
          </w:p>
        </w:tc>
        <w:tc>
          <w:tcPr>
            <w:tcW w:w="333" w:type="pct"/>
            <w:vAlign w:val="center"/>
          </w:tcPr>
          <w:p w:rsidR="00A82C31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A82C31" w:rsidRPr="000312ED" w:rsidRDefault="006A747B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592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770</w:t>
            </w:r>
          </w:p>
        </w:tc>
      </w:tr>
      <w:tr w:rsidR="00C42E21" w:rsidRPr="000312ED" w:rsidTr="005419B7">
        <w:trPr>
          <w:trHeight w:val="153"/>
          <w:jc w:val="center"/>
        </w:trPr>
        <w:tc>
          <w:tcPr>
            <w:tcW w:w="281" w:type="pct"/>
            <w:vMerge w:val="restart"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495" w:type="pct"/>
            <w:vMerge w:val="restart"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МАУ</w:t>
            </w:r>
          </w:p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«Спортивно- оздоровительный комплекс</w:t>
            </w:r>
          </w:p>
        </w:tc>
        <w:tc>
          <w:tcPr>
            <w:tcW w:w="371" w:type="pct"/>
            <w:vMerge w:val="restart"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Merge w:val="restart"/>
            <w:vAlign w:val="center"/>
          </w:tcPr>
          <w:p w:rsidR="00245A93" w:rsidRPr="000312ED" w:rsidRDefault="00245A93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спортивных объектов</w:t>
            </w:r>
          </w:p>
        </w:tc>
        <w:tc>
          <w:tcPr>
            <w:tcW w:w="539" w:type="pct"/>
            <w:vAlign w:val="center"/>
          </w:tcPr>
          <w:p w:rsidR="00245A93" w:rsidRPr="000312ED" w:rsidRDefault="00245A93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Бассейн</w:t>
            </w:r>
          </w:p>
        </w:tc>
        <w:tc>
          <w:tcPr>
            <w:tcW w:w="404" w:type="pct"/>
            <w:vMerge w:val="restart"/>
            <w:vAlign w:val="center"/>
          </w:tcPr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245A93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414</w:t>
            </w:r>
          </w:p>
        </w:tc>
        <w:tc>
          <w:tcPr>
            <w:tcW w:w="396" w:type="pct"/>
            <w:vAlign w:val="center"/>
          </w:tcPr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414</w:t>
            </w:r>
          </w:p>
        </w:tc>
        <w:tc>
          <w:tcPr>
            <w:tcW w:w="400" w:type="pct"/>
            <w:vAlign w:val="center"/>
          </w:tcPr>
          <w:p w:rsidR="00245A93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583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700</w:t>
            </w:r>
          </w:p>
        </w:tc>
        <w:tc>
          <w:tcPr>
            <w:tcW w:w="312" w:type="pct"/>
            <w:vAlign w:val="center"/>
          </w:tcPr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583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:rsidR="00245A93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314" w:type="pct"/>
            <w:vMerge w:val="restart"/>
            <w:vAlign w:val="center"/>
          </w:tcPr>
          <w:p w:rsidR="00245A93" w:rsidRPr="000312ED" w:rsidRDefault="00245A93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798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600</w:t>
            </w:r>
          </w:p>
        </w:tc>
      </w:tr>
      <w:tr w:rsidR="00C42E21" w:rsidRPr="000312ED" w:rsidTr="005419B7">
        <w:trPr>
          <w:trHeight w:val="392"/>
          <w:jc w:val="center"/>
        </w:trPr>
        <w:tc>
          <w:tcPr>
            <w:tcW w:w="281" w:type="pct"/>
            <w:vMerge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245A93" w:rsidRPr="000312ED" w:rsidRDefault="00245A93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245A93" w:rsidRPr="000312ED" w:rsidRDefault="00245A93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тренажерный зал</w:t>
            </w:r>
          </w:p>
        </w:tc>
        <w:tc>
          <w:tcPr>
            <w:tcW w:w="404" w:type="pct"/>
            <w:vMerge/>
            <w:vAlign w:val="center"/>
          </w:tcPr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245A93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492</w:t>
            </w:r>
          </w:p>
        </w:tc>
        <w:tc>
          <w:tcPr>
            <w:tcW w:w="396" w:type="pct"/>
            <w:vAlign w:val="center"/>
          </w:tcPr>
          <w:p w:rsidR="00245A93" w:rsidRPr="000312ED" w:rsidRDefault="0056728E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4 492</w:t>
            </w:r>
          </w:p>
        </w:tc>
        <w:tc>
          <w:tcPr>
            <w:tcW w:w="400" w:type="pct"/>
            <w:vAlign w:val="center"/>
          </w:tcPr>
          <w:p w:rsidR="00245A93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245A93" w:rsidRPr="000312ED" w:rsidRDefault="00245A93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477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,512</w:t>
            </w:r>
          </w:p>
        </w:tc>
        <w:tc>
          <w:tcPr>
            <w:tcW w:w="312" w:type="pct"/>
            <w:vAlign w:val="center"/>
          </w:tcPr>
          <w:p w:rsidR="00245A93" w:rsidRPr="000312ED" w:rsidRDefault="00245A93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477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,512</w:t>
            </w:r>
          </w:p>
        </w:tc>
        <w:tc>
          <w:tcPr>
            <w:tcW w:w="333" w:type="pct"/>
            <w:vAlign w:val="center"/>
          </w:tcPr>
          <w:p w:rsidR="00245A93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314" w:type="pct"/>
            <w:vMerge/>
            <w:vAlign w:val="center"/>
          </w:tcPr>
          <w:p w:rsidR="00245A93" w:rsidRPr="000312ED" w:rsidRDefault="00245A93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5419B7" w:rsidRPr="000312ED" w:rsidTr="0061467B">
        <w:trPr>
          <w:trHeight w:val="295"/>
          <w:jc w:val="center"/>
        </w:trPr>
        <w:tc>
          <w:tcPr>
            <w:tcW w:w="281" w:type="pct"/>
            <w:vMerge/>
            <w:tcBorders>
              <w:bottom w:val="single" w:sz="4" w:space="0" w:color="auto"/>
            </w:tcBorders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  <w:vAlign w:val="center"/>
          </w:tcPr>
          <w:p w:rsidR="00245A93" w:rsidRPr="000312ED" w:rsidRDefault="00245A93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245A93" w:rsidRPr="000312ED" w:rsidRDefault="00245A93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спортивный зал</w:t>
            </w: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45A93" w:rsidRPr="000312ED" w:rsidRDefault="0043751B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84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43751B" w:rsidRDefault="0043751B" w:rsidP="00437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  <w:p w:rsidR="00245A93" w:rsidRPr="000312ED" w:rsidRDefault="0043751B" w:rsidP="00437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84</w:t>
            </w:r>
          </w:p>
          <w:p w:rsidR="00245A93" w:rsidRPr="000312ED" w:rsidRDefault="00245A93" w:rsidP="00437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45A93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45A93" w:rsidRPr="000312ED" w:rsidRDefault="0043751B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040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43751B" w:rsidRDefault="0043751B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  <w:p w:rsidR="00245A93" w:rsidRPr="000312ED" w:rsidRDefault="0043751B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040</w:t>
            </w:r>
          </w:p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245A93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80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</w:tcPr>
          <w:p w:rsidR="00245A93" w:rsidRPr="000312ED" w:rsidRDefault="00245A93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43751B" w:rsidRPr="000312ED" w:rsidTr="005419B7">
        <w:trPr>
          <w:trHeight w:val="384"/>
          <w:jc w:val="center"/>
        </w:trPr>
        <w:tc>
          <w:tcPr>
            <w:tcW w:w="281" w:type="pct"/>
            <w:vMerge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245A93" w:rsidRPr="000312ED" w:rsidRDefault="00245A93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245A93" w:rsidRPr="000312ED" w:rsidRDefault="00245A93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группа "Здо ровья"</w:t>
            </w:r>
          </w:p>
        </w:tc>
        <w:tc>
          <w:tcPr>
            <w:tcW w:w="404" w:type="pct"/>
            <w:vMerge/>
            <w:vAlign w:val="center"/>
          </w:tcPr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245A93" w:rsidRPr="000312ED" w:rsidRDefault="00FF3D13" w:rsidP="00437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376</w:t>
            </w:r>
          </w:p>
        </w:tc>
        <w:tc>
          <w:tcPr>
            <w:tcW w:w="396" w:type="pct"/>
            <w:vAlign w:val="center"/>
          </w:tcPr>
          <w:p w:rsidR="00245A93" w:rsidRPr="000312ED" w:rsidRDefault="0043751B" w:rsidP="00437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376</w:t>
            </w:r>
          </w:p>
        </w:tc>
        <w:tc>
          <w:tcPr>
            <w:tcW w:w="400" w:type="pct"/>
            <w:vAlign w:val="center"/>
          </w:tcPr>
          <w:p w:rsidR="00245A93" w:rsidRPr="000312ED" w:rsidRDefault="00CE393F" w:rsidP="00437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245A93" w:rsidRPr="000312ED" w:rsidRDefault="0043751B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122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245A93" w:rsidRPr="000312ED" w:rsidRDefault="0043751B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122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333" w:type="pct"/>
            <w:vAlign w:val="center"/>
          </w:tcPr>
          <w:p w:rsidR="00245A93" w:rsidRPr="000312ED" w:rsidRDefault="00CE393F" w:rsidP="00437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Merge/>
            <w:vAlign w:val="center"/>
          </w:tcPr>
          <w:p w:rsidR="00245A93" w:rsidRPr="000312ED" w:rsidRDefault="00245A93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61467B">
        <w:trPr>
          <w:trHeight w:val="748"/>
          <w:jc w:val="center"/>
        </w:trPr>
        <w:tc>
          <w:tcPr>
            <w:tcW w:w="281" w:type="pct"/>
            <w:vMerge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245A93" w:rsidRPr="000312ED" w:rsidRDefault="00245A93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245A93" w:rsidRPr="000312ED" w:rsidRDefault="00245A93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245A93" w:rsidRPr="000312ED" w:rsidRDefault="00245A93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организация и проведение спортивных-оздоровительных мероприятий</w:t>
            </w:r>
          </w:p>
        </w:tc>
        <w:tc>
          <w:tcPr>
            <w:tcW w:w="404" w:type="pct"/>
            <w:vMerge/>
            <w:vAlign w:val="center"/>
          </w:tcPr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245A93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15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550</w:t>
            </w:r>
          </w:p>
        </w:tc>
        <w:tc>
          <w:tcPr>
            <w:tcW w:w="396" w:type="pct"/>
            <w:vAlign w:val="center"/>
          </w:tcPr>
          <w:p w:rsidR="00245A93" w:rsidRPr="000312ED" w:rsidRDefault="00245A9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15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550</w:t>
            </w:r>
          </w:p>
        </w:tc>
        <w:tc>
          <w:tcPr>
            <w:tcW w:w="400" w:type="pct"/>
            <w:vAlign w:val="center"/>
          </w:tcPr>
          <w:p w:rsidR="00245A93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245A93" w:rsidRPr="000312ED" w:rsidRDefault="00245A93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492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245A93" w:rsidRPr="000312ED" w:rsidRDefault="00245A93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492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800</w:t>
            </w:r>
          </w:p>
        </w:tc>
        <w:tc>
          <w:tcPr>
            <w:tcW w:w="333" w:type="pct"/>
            <w:vAlign w:val="center"/>
          </w:tcPr>
          <w:p w:rsidR="00245A93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314" w:type="pct"/>
            <w:vMerge/>
            <w:vAlign w:val="center"/>
          </w:tcPr>
          <w:p w:rsidR="00245A93" w:rsidRPr="000312ED" w:rsidRDefault="00245A93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61467B">
        <w:trPr>
          <w:trHeight w:val="1008"/>
          <w:jc w:val="center"/>
        </w:trPr>
        <w:tc>
          <w:tcPr>
            <w:tcW w:w="281" w:type="pct"/>
            <w:vMerge w:val="restart"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vMerge w:val="restart"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МАУ «Стадион «Нефтяник»</w:t>
            </w:r>
          </w:p>
        </w:tc>
        <w:tc>
          <w:tcPr>
            <w:tcW w:w="371" w:type="pct"/>
            <w:vMerge w:val="restart"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Merge w:val="restart"/>
            <w:vAlign w:val="center"/>
          </w:tcPr>
          <w:p w:rsidR="00B93A58" w:rsidRPr="000312ED" w:rsidRDefault="00B93A58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Прочая деятельность в области спорта</w:t>
            </w:r>
          </w:p>
        </w:tc>
        <w:tc>
          <w:tcPr>
            <w:tcW w:w="539" w:type="pct"/>
            <w:vAlign w:val="center"/>
          </w:tcPr>
          <w:p w:rsidR="00B93A58" w:rsidRPr="000312ED" w:rsidRDefault="00B93A58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Услуги предоставления спортивного ядра для проведения спортивно-зрелищных мероприятий</w:t>
            </w:r>
          </w:p>
        </w:tc>
        <w:tc>
          <w:tcPr>
            <w:tcW w:w="404" w:type="pct"/>
            <w:vMerge w:val="restart"/>
            <w:vAlign w:val="center"/>
          </w:tcPr>
          <w:p w:rsidR="00B93A58" w:rsidRPr="000312ED" w:rsidRDefault="00B93A58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B93A58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</w:t>
            </w:r>
          </w:p>
        </w:tc>
        <w:tc>
          <w:tcPr>
            <w:tcW w:w="396" w:type="pct"/>
            <w:vAlign w:val="center"/>
          </w:tcPr>
          <w:p w:rsidR="00B93A58" w:rsidRPr="000312ED" w:rsidRDefault="00B93A58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</w:t>
            </w:r>
          </w:p>
        </w:tc>
        <w:tc>
          <w:tcPr>
            <w:tcW w:w="400" w:type="pct"/>
            <w:vAlign w:val="center"/>
          </w:tcPr>
          <w:p w:rsidR="00B93A58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20</w:t>
            </w:r>
          </w:p>
        </w:tc>
        <w:tc>
          <w:tcPr>
            <w:tcW w:w="312" w:type="pct"/>
            <w:vAlign w:val="center"/>
          </w:tcPr>
          <w:p w:rsidR="00B93A58" w:rsidRPr="000312ED" w:rsidRDefault="00B93A58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140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B93A58" w:rsidRPr="000312ED" w:rsidRDefault="00B93A58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140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33" w:type="pct"/>
            <w:vAlign w:val="center"/>
          </w:tcPr>
          <w:p w:rsidR="00B93A58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20</w:t>
            </w:r>
          </w:p>
        </w:tc>
        <w:tc>
          <w:tcPr>
            <w:tcW w:w="314" w:type="pct"/>
            <w:vMerge w:val="restart"/>
            <w:vAlign w:val="center"/>
          </w:tcPr>
          <w:p w:rsidR="00B93A58" w:rsidRPr="000312ED" w:rsidRDefault="00B93A58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266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2000</w:t>
            </w:r>
          </w:p>
        </w:tc>
      </w:tr>
      <w:tr w:rsidR="00C42E21" w:rsidRPr="000312ED" w:rsidTr="005419B7">
        <w:trPr>
          <w:trHeight w:val="328"/>
          <w:jc w:val="center"/>
        </w:trPr>
        <w:tc>
          <w:tcPr>
            <w:tcW w:w="281" w:type="pct"/>
            <w:vMerge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B93A58" w:rsidRPr="000312ED" w:rsidRDefault="00B93A58" w:rsidP="006160E1">
            <w:pPr>
              <w:widowControl w:val="0"/>
              <w:ind w:right="23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B93A58" w:rsidRPr="000312ED" w:rsidRDefault="00B93A58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Посещение бассейна</w:t>
            </w:r>
          </w:p>
        </w:tc>
        <w:tc>
          <w:tcPr>
            <w:tcW w:w="404" w:type="pct"/>
            <w:vMerge/>
            <w:vAlign w:val="center"/>
          </w:tcPr>
          <w:p w:rsidR="00B93A58" w:rsidRPr="000312ED" w:rsidRDefault="00B93A58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B93A58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814</w:t>
            </w:r>
          </w:p>
        </w:tc>
        <w:tc>
          <w:tcPr>
            <w:tcW w:w="396" w:type="pct"/>
            <w:vAlign w:val="center"/>
          </w:tcPr>
          <w:p w:rsidR="00B93A58" w:rsidRPr="000312ED" w:rsidRDefault="00B93A58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814</w:t>
            </w:r>
          </w:p>
        </w:tc>
        <w:tc>
          <w:tcPr>
            <w:tcW w:w="400" w:type="pct"/>
            <w:vAlign w:val="center"/>
          </w:tcPr>
          <w:p w:rsidR="00B93A58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90</w:t>
            </w:r>
          </w:p>
        </w:tc>
        <w:tc>
          <w:tcPr>
            <w:tcW w:w="312" w:type="pct"/>
            <w:vAlign w:val="center"/>
          </w:tcPr>
          <w:p w:rsidR="00B93A58" w:rsidRPr="000312ED" w:rsidRDefault="00B93A58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705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B93A58" w:rsidRPr="000312ED" w:rsidRDefault="00B93A58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705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B93A58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90</w:t>
            </w:r>
          </w:p>
        </w:tc>
        <w:tc>
          <w:tcPr>
            <w:tcW w:w="314" w:type="pct"/>
            <w:vMerge/>
            <w:vAlign w:val="center"/>
          </w:tcPr>
          <w:p w:rsidR="00B93A58" w:rsidRPr="000312ED" w:rsidRDefault="00B93A58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603"/>
          <w:jc w:val="center"/>
        </w:trPr>
        <w:tc>
          <w:tcPr>
            <w:tcW w:w="281" w:type="pct"/>
            <w:vMerge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B93A58" w:rsidRPr="000312ED" w:rsidRDefault="00B93A58" w:rsidP="006160E1">
            <w:pPr>
              <w:widowControl w:val="0"/>
              <w:ind w:right="23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B93A58" w:rsidRPr="000312ED" w:rsidRDefault="00B93A58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Услуги проката спорт инвентаря</w:t>
            </w:r>
          </w:p>
        </w:tc>
        <w:tc>
          <w:tcPr>
            <w:tcW w:w="404" w:type="pct"/>
            <w:vMerge/>
            <w:vAlign w:val="center"/>
          </w:tcPr>
          <w:p w:rsidR="00B93A58" w:rsidRPr="000312ED" w:rsidRDefault="00B93A58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B93A58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125</w:t>
            </w:r>
          </w:p>
        </w:tc>
        <w:tc>
          <w:tcPr>
            <w:tcW w:w="396" w:type="pct"/>
            <w:vAlign w:val="center"/>
          </w:tcPr>
          <w:p w:rsidR="00B93A58" w:rsidRPr="000312ED" w:rsidRDefault="00B93A58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125</w:t>
            </w:r>
          </w:p>
        </w:tc>
        <w:tc>
          <w:tcPr>
            <w:tcW w:w="400" w:type="pct"/>
            <w:vAlign w:val="center"/>
          </w:tcPr>
          <w:p w:rsidR="00B93A58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B93A58" w:rsidRPr="000312ED" w:rsidRDefault="00B93A58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B93A58" w:rsidRPr="000312ED" w:rsidRDefault="00B93A58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333" w:type="pct"/>
            <w:vAlign w:val="center"/>
          </w:tcPr>
          <w:p w:rsidR="00B93A58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4" w:type="pct"/>
            <w:vMerge/>
            <w:vAlign w:val="center"/>
          </w:tcPr>
          <w:p w:rsidR="00B93A58" w:rsidRPr="000312ED" w:rsidRDefault="00B93A58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714"/>
          <w:jc w:val="center"/>
        </w:trPr>
        <w:tc>
          <w:tcPr>
            <w:tcW w:w="281" w:type="pct"/>
            <w:vMerge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B93A58" w:rsidRPr="000312ED" w:rsidRDefault="00B93A58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B93A58" w:rsidRPr="000312ED" w:rsidRDefault="00B93A58" w:rsidP="006160E1">
            <w:pPr>
              <w:widowControl w:val="0"/>
              <w:ind w:right="23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B93A58" w:rsidRPr="000312ED" w:rsidRDefault="00B93A58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Физкультур но-оздоровительные услуги</w:t>
            </w:r>
          </w:p>
        </w:tc>
        <w:tc>
          <w:tcPr>
            <w:tcW w:w="404" w:type="pct"/>
            <w:vMerge/>
            <w:vAlign w:val="center"/>
          </w:tcPr>
          <w:p w:rsidR="00B93A58" w:rsidRPr="000312ED" w:rsidRDefault="00B93A58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B93A58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18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078</w:t>
            </w:r>
          </w:p>
        </w:tc>
        <w:tc>
          <w:tcPr>
            <w:tcW w:w="396" w:type="pct"/>
            <w:vAlign w:val="center"/>
          </w:tcPr>
          <w:p w:rsidR="00B93A58" w:rsidRPr="000312ED" w:rsidRDefault="00B93A58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18</w:t>
            </w:r>
            <w:r w:rsidR="0043751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078</w:t>
            </w:r>
          </w:p>
        </w:tc>
        <w:tc>
          <w:tcPr>
            <w:tcW w:w="400" w:type="pct"/>
            <w:vAlign w:val="center"/>
          </w:tcPr>
          <w:p w:rsidR="00B93A58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60</w:t>
            </w:r>
          </w:p>
        </w:tc>
        <w:tc>
          <w:tcPr>
            <w:tcW w:w="312" w:type="pct"/>
            <w:vAlign w:val="center"/>
          </w:tcPr>
          <w:p w:rsidR="00B93A58" w:rsidRPr="000312ED" w:rsidRDefault="00B93A58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002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619</w:t>
            </w:r>
          </w:p>
        </w:tc>
        <w:tc>
          <w:tcPr>
            <w:tcW w:w="312" w:type="pct"/>
            <w:vAlign w:val="center"/>
          </w:tcPr>
          <w:p w:rsidR="00B93A58" w:rsidRPr="000312ED" w:rsidRDefault="00B93A58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002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619</w:t>
            </w:r>
          </w:p>
        </w:tc>
        <w:tc>
          <w:tcPr>
            <w:tcW w:w="333" w:type="pct"/>
            <w:vAlign w:val="center"/>
          </w:tcPr>
          <w:p w:rsidR="00B93A58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60</w:t>
            </w:r>
          </w:p>
        </w:tc>
        <w:tc>
          <w:tcPr>
            <w:tcW w:w="314" w:type="pct"/>
            <w:vMerge/>
            <w:vAlign w:val="center"/>
          </w:tcPr>
          <w:p w:rsidR="00B93A58" w:rsidRPr="000312ED" w:rsidRDefault="00B93A58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5419B7" w:rsidRPr="000312ED" w:rsidTr="005419B7">
        <w:trPr>
          <w:trHeight w:val="322"/>
          <w:jc w:val="center"/>
        </w:trPr>
        <w:tc>
          <w:tcPr>
            <w:tcW w:w="281" w:type="pct"/>
            <w:vMerge w:val="restart"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495" w:type="pct"/>
            <w:vMerge w:val="restart"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МАУ «Ледовый дворец»</w:t>
            </w:r>
          </w:p>
        </w:tc>
        <w:tc>
          <w:tcPr>
            <w:tcW w:w="371" w:type="pct"/>
            <w:vMerge w:val="restart"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Merge w:val="restart"/>
            <w:vAlign w:val="center"/>
          </w:tcPr>
          <w:p w:rsidR="005419B7" w:rsidRPr="000312ED" w:rsidRDefault="005419B7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в области спорта прочая</w:t>
            </w:r>
          </w:p>
        </w:tc>
        <w:tc>
          <w:tcPr>
            <w:tcW w:w="539" w:type="pct"/>
            <w:vAlign w:val="center"/>
          </w:tcPr>
          <w:p w:rsidR="005419B7" w:rsidRPr="000312ED" w:rsidRDefault="005419B7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прокат коньков</w:t>
            </w:r>
          </w:p>
        </w:tc>
        <w:tc>
          <w:tcPr>
            <w:tcW w:w="404" w:type="pct"/>
            <w:vMerge w:val="restar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615</w:t>
            </w:r>
          </w:p>
        </w:tc>
        <w:tc>
          <w:tcPr>
            <w:tcW w:w="39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615</w:t>
            </w:r>
          </w:p>
        </w:tc>
        <w:tc>
          <w:tcPr>
            <w:tcW w:w="400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209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170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209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170</w:t>
            </w:r>
          </w:p>
        </w:tc>
        <w:tc>
          <w:tcPr>
            <w:tcW w:w="333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4" w:type="pct"/>
            <w:vMerge w:val="restart"/>
            <w:vAlign w:val="center"/>
          </w:tcPr>
          <w:p w:rsidR="005419B7" w:rsidRPr="000312ED" w:rsidRDefault="005419B7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850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500</w:t>
            </w:r>
          </w:p>
        </w:tc>
      </w:tr>
      <w:tr w:rsidR="005419B7" w:rsidRPr="000312ED" w:rsidTr="005419B7">
        <w:trPr>
          <w:trHeight w:val="372"/>
          <w:jc w:val="center"/>
        </w:trPr>
        <w:tc>
          <w:tcPr>
            <w:tcW w:w="28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5419B7" w:rsidRPr="000312ED" w:rsidRDefault="005419B7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5419B7" w:rsidRPr="000312ED" w:rsidRDefault="005419B7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заточка коньков</w:t>
            </w:r>
          </w:p>
        </w:tc>
        <w:tc>
          <w:tcPr>
            <w:tcW w:w="404" w:type="pct"/>
            <w:vMerge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654</w:t>
            </w:r>
          </w:p>
        </w:tc>
        <w:tc>
          <w:tcPr>
            <w:tcW w:w="39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654</w:t>
            </w:r>
          </w:p>
        </w:tc>
        <w:tc>
          <w:tcPr>
            <w:tcW w:w="400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130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130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</w:t>
            </w:r>
          </w:p>
        </w:tc>
        <w:tc>
          <w:tcPr>
            <w:tcW w:w="333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4" w:type="pct"/>
            <w:vMerge/>
            <w:vAlign w:val="center"/>
          </w:tcPr>
          <w:p w:rsidR="005419B7" w:rsidRPr="000312ED" w:rsidRDefault="005419B7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5419B7" w:rsidRPr="000312ED" w:rsidTr="005419B7">
        <w:trPr>
          <w:trHeight w:val="402"/>
          <w:jc w:val="center"/>
        </w:trPr>
        <w:tc>
          <w:tcPr>
            <w:tcW w:w="28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5419B7" w:rsidRPr="000312ED" w:rsidRDefault="005419B7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5419B7" w:rsidRPr="000312ED" w:rsidRDefault="005419B7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массовое катание на льду</w:t>
            </w:r>
          </w:p>
        </w:tc>
        <w:tc>
          <w:tcPr>
            <w:tcW w:w="404" w:type="pct"/>
            <w:vMerge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648</w:t>
            </w:r>
          </w:p>
        </w:tc>
        <w:tc>
          <w:tcPr>
            <w:tcW w:w="39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648</w:t>
            </w:r>
          </w:p>
        </w:tc>
        <w:tc>
          <w:tcPr>
            <w:tcW w:w="400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715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,36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715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36</w:t>
            </w:r>
          </w:p>
        </w:tc>
        <w:tc>
          <w:tcPr>
            <w:tcW w:w="333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Merge/>
            <w:vAlign w:val="center"/>
          </w:tcPr>
          <w:p w:rsidR="005419B7" w:rsidRPr="000312ED" w:rsidRDefault="005419B7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5419B7" w:rsidRPr="000312ED" w:rsidTr="005419B7">
        <w:trPr>
          <w:trHeight w:val="382"/>
          <w:jc w:val="center"/>
        </w:trPr>
        <w:tc>
          <w:tcPr>
            <w:tcW w:w="28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5419B7" w:rsidRPr="000312ED" w:rsidRDefault="005419B7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5419B7" w:rsidRPr="000312ED" w:rsidRDefault="005419B7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тренажерный зал</w:t>
            </w:r>
          </w:p>
        </w:tc>
        <w:tc>
          <w:tcPr>
            <w:tcW w:w="404" w:type="pct"/>
            <w:vMerge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046</w:t>
            </w:r>
          </w:p>
        </w:tc>
        <w:tc>
          <w:tcPr>
            <w:tcW w:w="39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046</w:t>
            </w:r>
          </w:p>
        </w:tc>
        <w:tc>
          <w:tcPr>
            <w:tcW w:w="400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567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424</w:t>
            </w:r>
            <w:r w:rsidR="0056728E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82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424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82</w:t>
            </w:r>
          </w:p>
        </w:tc>
        <w:tc>
          <w:tcPr>
            <w:tcW w:w="333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314" w:type="pct"/>
            <w:vMerge/>
            <w:vAlign w:val="center"/>
          </w:tcPr>
          <w:p w:rsidR="005419B7" w:rsidRPr="000312ED" w:rsidRDefault="005419B7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5419B7" w:rsidRPr="000312ED" w:rsidTr="005419B7">
        <w:trPr>
          <w:trHeight w:val="181"/>
          <w:jc w:val="center"/>
        </w:trPr>
        <w:tc>
          <w:tcPr>
            <w:tcW w:w="28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5419B7" w:rsidRPr="000312ED" w:rsidRDefault="005419B7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5419B7" w:rsidRPr="000312ED" w:rsidRDefault="005419B7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фитнесс</w:t>
            </w:r>
          </w:p>
        </w:tc>
        <w:tc>
          <w:tcPr>
            <w:tcW w:w="404" w:type="pct"/>
            <w:vMerge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243</w:t>
            </w:r>
          </w:p>
        </w:tc>
        <w:tc>
          <w:tcPr>
            <w:tcW w:w="39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243</w:t>
            </w:r>
          </w:p>
        </w:tc>
        <w:tc>
          <w:tcPr>
            <w:tcW w:w="400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43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68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43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68</w:t>
            </w:r>
          </w:p>
        </w:tc>
        <w:tc>
          <w:tcPr>
            <w:tcW w:w="333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4" w:type="pct"/>
            <w:vMerge/>
            <w:vAlign w:val="center"/>
          </w:tcPr>
          <w:p w:rsidR="005419B7" w:rsidRPr="000312ED" w:rsidRDefault="005419B7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5419B7" w:rsidRPr="000312ED" w:rsidTr="005419B7">
        <w:trPr>
          <w:trHeight w:val="322"/>
          <w:jc w:val="center"/>
        </w:trPr>
        <w:tc>
          <w:tcPr>
            <w:tcW w:w="28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5419B7" w:rsidRPr="000312ED" w:rsidRDefault="005419B7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5419B7" w:rsidRPr="000312ED" w:rsidRDefault="005419B7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секция фигурного катания</w:t>
            </w:r>
          </w:p>
        </w:tc>
        <w:tc>
          <w:tcPr>
            <w:tcW w:w="404" w:type="pct"/>
            <w:vMerge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323</w:t>
            </w:r>
          </w:p>
        </w:tc>
        <w:tc>
          <w:tcPr>
            <w:tcW w:w="39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323</w:t>
            </w:r>
          </w:p>
        </w:tc>
        <w:tc>
          <w:tcPr>
            <w:tcW w:w="400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354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388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354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388</w:t>
            </w:r>
          </w:p>
        </w:tc>
        <w:tc>
          <w:tcPr>
            <w:tcW w:w="333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Merge/>
            <w:vAlign w:val="center"/>
          </w:tcPr>
          <w:p w:rsidR="005419B7" w:rsidRPr="000312ED" w:rsidRDefault="005419B7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5419B7" w:rsidRPr="000312ED" w:rsidTr="005419B7">
        <w:trPr>
          <w:trHeight w:val="452"/>
          <w:jc w:val="center"/>
        </w:trPr>
        <w:tc>
          <w:tcPr>
            <w:tcW w:w="28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5419B7" w:rsidRPr="000312ED" w:rsidRDefault="005419B7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5419B7" w:rsidRPr="000312ED" w:rsidRDefault="005419B7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5419B7" w:rsidRPr="000312ED" w:rsidRDefault="005419B7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секция хоккея с шайбой</w:t>
            </w:r>
          </w:p>
        </w:tc>
        <w:tc>
          <w:tcPr>
            <w:tcW w:w="404" w:type="pct"/>
            <w:vMerge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5419B7" w:rsidRPr="000312ED" w:rsidRDefault="005419B7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591</w:t>
            </w:r>
          </w:p>
        </w:tc>
        <w:tc>
          <w:tcPr>
            <w:tcW w:w="396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591</w:t>
            </w:r>
          </w:p>
        </w:tc>
        <w:tc>
          <w:tcPr>
            <w:tcW w:w="400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650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104</w:t>
            </w:r>
          </w:p>
        </w:tc>
        <w:tc>
          <w:tcPr>
            <w:tcW w:w="312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650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104</w:t>
            </w:r>
          </w:p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419B7" w:rsidRPr="000312ED" w:rsidRDefault="005419B7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5419B7" w:rsidRPr="000312ED" w:rsidRDefault="005419B7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503"/>
          <w:jc w:val="center"/>
        </w:trPr>
        <w:tc>
          <w:tcPr>
            <w:tcW w:w="281" w:type="pct"/>
            <w:vMerge w:val="restart"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495" w:type="pct"/>
            <w:vMerge w:val="restart"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МАУ "ШАНС"</w:t>
            </w:r>
          </w:p>
        </w:tc>
        <w:tc>
          <w:tcPr>
            <w:tcW w:w="371" w:type="pct"/>
            <w:vMerge w:val="restart"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Merge w:val="restart"/>
            <w:vAlign w:val="center"/>
          </w:tcPr>
          <w:p w:rsidR="00B53819" w:rsidRPr="000312ED" w:rsidRDefault="00B53819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в области спорта прочая</w:t>
            </w:r>
          </w:p>
        </w:tc>
        <w:tc>
          <w:tcPr>
            <w:tcW w:w="539" w:type="pct"/>
            <w:vAlign w:val="center"/>
          </w:tcPr>
          <w:p w:rsidR="00B53819" w:rsidRPr="000312ED" w:rsidRDefault="00B5381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 xml:space="preserve">предоставление спортивной </w:t>
            </w:r>
            <w:r w:rsidR="005419B7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 xml:space="preserve"> </w:t>
            </w: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площадки</w:t>
            </w:r>
          </w:p>
        </w:tc>
        <w:tc>
          <w:tcPr>
            <w:tcW w:w="404" w:type="pct"/>
            <w:vMerge w:val="restart"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B53819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</w:t>
            </w:r>
          </w:p>
        </w:tc>
        <w:tc>
          <w:tcPr>
            <w:tcW w:w="396" w:type="pct"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</w:t>
            </w:r>
          </w:p>
        </w:tc>
        <w:tc>
          <w:tcPr>
            <w:tcW w:w="400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Merge w:val="restart"/>
            <w:vAlign w:val="center"/>
          </w:tcPr>
          <w:p w:rsidR="00B53819" w:rsidRPr="000312ED" w:rsidRDefault="00B5381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965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390</w:t>
            </w:r>
          </w:p>
        </w:tc>
      </w:tr>
      <w:tr w:rsidR="00C42E21" w:rsidRPr="000312ED" w:rsidTr="005419B7">
        <w:trPr>
          <w:trHeight w:val="764"/>
          <w:jc w:val="center"/>
        </w:trPr>
        <w:tc>
          <w:tcPr>
            <w:tcW w:w="281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B53819" w:rsidRPr="000312ED" w:rsidRDefault="00B53819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B53819" w:rsidRPr="000312ED" w:rsidRDefault="00B5381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B53819" w:rsidRPr="000312ED" w:rsidRDefault="00B5381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Предоставление тренажёрного зала</w:t>
            </w:r>
          </w:p>
        </w:tc>
        <w:tc>
          <w:tcPr>
            <w:tcW w:w="404" w:type="pct"/>
            <w:vMerge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B53819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111</w:t>
            </w:r>
          </w:p>
        </w:tc>
        <w:tc>
          <w:tcPr>
            <w:tcW w:w="396" w:type="pct"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111</w:t>
            </w:r>
          </w:p>
        </w:tc>
        <w:tc>
          <w:tcPr>
            <w:tcW w:w="400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69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,93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69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,93</w:t>
            </w:r>
          </w:p>
        </w:tc>
        <w:tc>
          <w:tcPr>
            <w:tcW w:w="333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314" w:type="pct"/>
            <w:vMerge/>
            <w:vAlign w:val="center"/>
          </w:tcPr>
          <w:p w:rsidR="00B53819" w:rsidRPr="000312ED" w:rsidRDefault="00B5381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306"/>
          <w:jc w:val="center"/>
        </w:trPr>
        <w:tc>
          <w:tcPr>
            <w:tcW w:w="281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B53819" w:rsidRPr="000312ED" w:rsidRDefault="00B53819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B53819" w:rsidRPr="000312ED" w:rsidRDefault="00B5381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Фитнес-аэробика</w:t>
            </w:r>
          </w:p>
        </w:tc>
        <w:tc>
          <w:tcPr>
            <w:tcW w:w="404" w:type="pct"/>
            <w:vMerge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B53819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98</w:t>
            </w:r>
          </w:p>
        </w:tc>
        <w:tc>
          <w:tcPr>
            <w:tcW w:w="400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112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112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</w:t>
            </w:r>
          </w:p>
        </w:tc>
        <w:tc>
          <w:tcPr>
            <w:tcW w:w="333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314" w:type="pct"/>
            <w:vMerge/>
            <w:vAlign w:val="center"/>
          </w:tcPr>
          <w:p w:rsidR="00B53819" w:rsidRPr="000312ED" w:rsidRDefault="00B5381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312"/>
          <w:jc w:val="center"/>
        </w:trPr>
        <w:tc>
          <w:tcPr>
            <w:tcW w:w="281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B53819" w:rsidRPr="000312ED" w:rsidRDefault="00B53819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B53819" w:rsidRPr="000312ED" w:rsidRDefault="00B5381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настольный теннис</w:t>
            </w:r>
          </w:p>
        </w:tc>
        <w:tc>
          <w:tcPr>
            <w:tcW w:w="404" w:type="pct"/>
            <w:vMerge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B53819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169</w:t>
            </w:r>
          </w:p>
        </w:tc>
        <w:tc>
          <w:tcPr>
            <w:tcW w:w="396" w:type="pct"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169</w:t>
            </w:r>
          </w:p>
        </w:tc>
        <w:tc>
          <w:tcPr>
            <w:tcW w:w="400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23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23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333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Merge/>
            <w:vAlign w:val="center"/>
          </w:tcPr>
          <w:p w:rsidR="00B53819" w:rsidRPr="000312ED" w:rsidRDefault="00B5381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473"/>
          <w:jc w:val="center"/>
        </w:trPr>
        <w:tc>
          <w:tcPr>
            <w:tcW w:w="281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B53819" w:rsidRPr="000312ED" w:rsidRDefault="00B5381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B53819" w:rsidRPr="000312ED" w:rsidRDefault="00B53819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B53819" w:rsidRPr="000312ED" w:rsidRDefault="00B5381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Предоставление сауны</w:t>
            </w:r>
          </w:p>
        </w:tc>
        <w:tc>
          <w:tcPr>
            <w:tcW w:w="404" w:type="pct"/>
            <w:vMerge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B53819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505</w:t>
            </w:r>
          </w:p>
        </w:tc>
        <w:tc>
          <w:tcPr>
            <w:tcW w:w="396" w:type="pct"/>
            <w:vAlign w:val="center"/>
          </w:tcPr>
          <w:p w:rsidR="00B53819" w:rsidRPr="000312ED" w:rsidRDefault="00B5381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505</w:t>
            </w:r>
          </w:p>
        </w:tc>
        <w:tc>
          <w:tcPr>
            <w:tcW w:w="400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49</w:t>
            </w:r>
          </w:p>
        </w:tc>
        <w:tc>
          <w:tcPr>
            <w:tcW w:w="312" w:type="pct"/>
            <w:vAlign w:val="center"/>
          </w:tcPr>
          <w:p w:rsidR="00B53819" w:rsidRPr="000312ED" w:rsidRDefault="00B5381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49</w:t>
            </w:r>
          </w:p>
        </w:tc>
        <w:tc>
          <w:tcPr>
            <w:tcW w:w="333" w:type="pct"/>
            <w:vAlign w:val="center"/>
          </w:tcPr>
          <w:p w:rsidR="00B5381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314" w:type="pct"/>
            <w:vMerge/>
            <w:vAlign w:val="center"/>
          </w:tcPr>
          <w:p w:rsidR="00B53819" w:rsidRPr="000312ED" w:rsidRDefault="00B5381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714"/>
          <w:jc w:val="center"/>
        </w:trPr>
        <w:tc>
          <w:tcPr>
            <w:tcW w:w="281" w:type="pct"/>
            <w:vAlign w:val="center"/>
          </w:tcPr>
          <w:p w:rsidR="0019767D" w:rsidRPr="000312ED" w:rsidRDefault="00BF3E1C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vAlign w:val="center"/>
          </w:tcPr>
          <w:p w:rsidR="0019767D" w:rsidRPr="000312ED" w:rsidRDefault="0019767D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МБУК «ДК «Россия»</w:t>
            </w:r>
          </w:p>
        </w:tc>
        <w:tc>
          <w:tcPr>
            <w:tcW w:w="371" w:type="pct"/>
            <w:vAlign w:val="center"/>
          </w:tcPr>
          <w:p w:rsidR="0019767D" w:rsidRPr="000312ED" w:rsidRDefault="0019767D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Align w:val="center"/>
          </w:tcPr>
          <w:p w:rsidR="0019767D" w:rsidRPr="000312ED" w:rsidRDefault="0019767D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539" w:type="pct"/>
            <w:vAlign w:val="center"/>
          </w:tcPr>
          <w:p w:rsidR="0019767D" w:rsidRPr="000312ED" w:rsidRDefault="0019767D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19767D" w:rsidRPr="000312ED" w:rsidRDefault="0019767D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19767D" w:rsidRPr="000312ED" w:rsidRDefault="00FF3D13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428</w:t>
            </w:r>
          </w:p>
        </w:tc>
        <w:tc>
          <w:tcPr>
            <w:tcW w:w="396" w:type="pct"/>
            <w:vAlign w:val="center"/>
          </w:tcPr>
          <w:p w:rsidR="0019767D" w:rsidRPr="000312ED" w:rsidRDefault="0019767D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428</w:t>
            </w:r>
          </w:p>
        </w:tc>
        <w:tc>
          <w:tcPr>
            <w:tcW w:w="400" w:type="pct"/>
            <w:vAlign w:val="center"/>
          </w:tcPr>
          <w:p w:rsidR="0019767D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60</w:t>
            </w:r>
          </w:p>
        </w:tc>
        <w:tc>
          <w:tcPr>
            <w:tcW w:w="312" w:type="pct"/>
            <w:vAlign w:val="center"/>
          </w:tcPr>
          <w:p w:rsidR="0019767D" w:rsidRPr="000312ED" w:rsidRDefault="0019767D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209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096</w:t>
            </w:r>
          </w:p>
        </w:tc>
        <w:tc>
          <w:tcPr>
            <w:tcW w:w="312" w:type="pct"/>
            <w:vAlign w:val="center"/>
          </w:tcPr>
          <w:p w:rsidR="0019767D" w:rsidRPr="000312ED" w:rsidRDefault="0019767D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 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209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096</w:t>
            </w:r>
          </w:p>
        </w:tc>
        <w:tc>
          <w:tcPr>
            <w:tcW w:w="333" w:type="pct"/>
            <w:vAlign w:val="center"/>
          </w:tcPr>
          <w:p w:rsidR="0019767D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60</w:t>
            </w:r>
          </w:p>
        </w:tc>
        <w:tc>
          <w:tcPr>
            <w:tcW w:w="314" w:type="pct"/>
            <w:vAlign w:val="center"/>
          </w:tcPr>
          <w:p w:rsidR="0019767D" w:rsidRPr="000312ED" w:rsidRDefault="0019767D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21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141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153</w:t>
            </w:r>
          </w:p>
        </w:tc>
      </w:tr>
      <w:tr w:rsidR="00C42E21" w:rsidRPr="000312ED" w:rsidTr="005419B7">
        <w:trPr>
          <w:trHeight w:val="432"/>
          <w:jc w:val="center"/>
        </w:trPr>
        <w:tc>
          <w:tcPr>
            <w:tcW w:w="281" w:type="pct"/>
            <w:vMerge w:val="restart"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95" w:type="pct"/>
            <w:vMerge w:val="restart"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МБУ ДО ДШИ</w:t>
            </w:r>
          </w:p>
        </w:tc>
        <w:tc>
          <w:tcPr>
            <w:tcW w:w="371" w:type="pct"/>
            <w:vMerge w:val="restart"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Merge w:val="restart"/>
            <w:vAlign w:val="center"/>
          </w:tcPr>
          <w:p w:rsidR="00DA1D89" w:rsidRPr="000312ED" w:rsidRDefault="006160E1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</w:t>
            </w:r>
            <w:r w:rsidR="00DA1D89"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ополнительное образование в области культуры</w:t>
            </w:r>
          </w:p>
        </w:tc>
        <w:tc>
          <w:tcPr>
            <w:tcW w:w="539" w:type="pct"/>
            <w:vMerge w:val="restart"/>
            <w:vAlign w:val="center"/>
          </w:tcPr>
          <w:p w:rsidR="00DA1D89" w:rsidRPr="000312ED" w:rsidRDefault="00DA1D8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Подготовительные группы</w:t>
            </w:r>
          </w:p>
        </w:tc>
        <w:tc>
          <w:tcPr>
            <w:tcW w:w="404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119</w:t>
            </w:r>
          </w:p>
        </w:tc>
        <w:tc>
          <w:tcPr>
            <w:tcW w:w="396" w:type="pct"/>
            <w:vAlign w:val="center"/>
          </w:tcPr>
          <w:p w:rsidR="00DA1D89" w:rsidRPr="000312ED" w:rsidRDefault="005419B7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119</w:t>
            </w:r>
          </w:p>
        </w:tc>
        <w:tc>
          <w:tcPr>
            <w:tcW w:w="400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89</w:t>
            </w:r>
          </w:p>
        </w:tc>
        <w:tc>
          <w:tcPr>
            <w:tcW w:w="312" w:type="pc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555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644</w:t>
            </w:r>
          </w:p>
        </w:tc>
        <w:tc>
          <w:tcPr>
            <w:tcW w:w="312" w:type="pc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555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644</w:t>
            </w:r>
          </w:p>
        </w:tc>
        <w:tc>
          <w:tcPr>
            <w:tcW w:w="333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89</w:t>
            </w:r>
          </w:p>
        </w:tc>
        <w:tc>
          <w:tcPr>
            <w:tcW w:w="314" w:type="pct"/>
            <w:vMerge w:val="restart"/>
            <w:vAlign w:val="center"/>
          </w:tcPr>
          <w:p w:rsidR="00DA1D89" w:rsidRPr="000312ED" w:rsidRDefault="00DA1D8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22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921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900</w:t>
            </w:r>
          </w:p>
        </w:tc>
      </w:tr>
      <w:tr w:rsidR="00C42E21" w:rsidRPr="000312ED" w:rsidTr="005419B7">
        <w:trPr>
          <w:trHeight w:val="185"/>
          <w:jc w:val="center"/>
        </w:trPr>
        <w:tc>
          <w:tcPr>
            <w:tcW w:w="28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DA1D89" w:rsidRPr="000312ED" w:rsidRDefault="00DA1D89" w:rsidP="006160E1">
            <w:pPr>
              <w:widowControl w:val="0"/>
              <w:ind w:right="23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96</w:t>
            </w:r>
          </w:p>
        </w:tc>
        <w:tc>
          <w:tcPr>
            <w:tcW w:w="396" w:type="pct"/>
            <w:vMerge w:val="restart"/>
            <w:vAlign w:val="center"/>
          </w:tcPr>
          <w:p w:rsidR="00DA1D89" w:rsidRPr="000312ED" w:rsidRDefault="005419B7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96</w:t>
            </w:r>
          </w:p>
        </w:tc>
        <w:tc>
          <w:tcPr>
            <w:tcW w:w="400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DA1D89" w:rsidRPr="000312ED" w:rsidRDefault="005419B7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598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981</w:t>
            </w:r>
          </w:p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DA1D89" w:rsidRPr="000312ED" w:rsidRDefault="005419B7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598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981</w:t>
            </w:r>
          </w:p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DA1D89" w:rsidRPr="000312ED" w:rsidRDefault="00DA1D8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573"/>
          <w:jc w:val="center"/>
        </w:trPr>
        <w:tc>
          <w:tcPr>
            <w:tcW w:w="28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DA1D89" w:rsidRPr="000312ED" w:rsidRDefault="00DA1D89" w:rsidP="006160E1">
            <w:pPr>
              <w:widowControl w:val="0"/>
              <w:ind w:right="23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Отделение раннего - эстетического развития</w:t>
            </w:r>
          </w:p>
        </w:tc>
        <w:tc>
          <w:tcPr>
            <w:tcW w:w="404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DA1D89" w:rsidRPr="000312ED" w:rsidRDefault="00DA1D8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185"/>
          <w:jc w:val="center"/>
        </w:trPr>
        <w:tc>
          <w:tcPr>
            <w:tcW w:w="28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DA1D89" w:rsidRPr="000312ED" w:rsidRDefault="00DA1D89" w:rsidP="006160E1">
            <w:pPr>
              <w:widowControl w:val="0"/>
              <w:ind w:right="23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396" w:type="pct"/>
            <w:vMerge w:val="restart"/>
            <w:vAlign w:val="center"/>
          </w:tcPr>
          <w:p w:rsidR="00DA1D89" w:rsidRPr="000312ED" w:rsidRDefault="005419B7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400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312" w:type="pct"/>
            <w:vMerge w:val="restar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35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333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DA1D89" w:rsidRPr="000312ED" w:rsidRDefault="00DA1D8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483"/>
          <w:jc w:val="center"/>
        </w:trPr>
        <w:tc>
          <w:tcPr>
            <w:tcW w:w="28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DA1D89" w:rsidRPr="000312ED" w:rsidRDefault="00DA1D89" w:rsidP="006160E1">
            <w:pPr>
              <w:widowControl w:val="0"/>
              <w:ind w:right="23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DA1D89" w:rsidRPr="000312ED" w:rsidRDefault="00DA1D8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404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DA1D89" w:rsidRPr="000312ED" w:rsidRDefault="00DA1D8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271"/>
          <w:jc w:val="center"/>
        </w:trPr>
        <w:tc>
          <w:tcPr>
            <w:tcW w:w="28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DA1D89" w:rsidRPr="000312ED" w:rsidRDefault="00DA1D89" w:rsidP="006160E1">
            <w:pPr>
              <w:widowControl w:val="0"/>
              <w:ind w:right="23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:rsidR="00DA1D89" w:rsidRPr="000312ED" w:rsidRDefault="00DA1D8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684</w:t>
            </w:r>
          </w:p>
        </w:tc>
        <w:tc>
          <w:tcPr>
            <w:tcW w:w="396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684</w:t>
            </w:r>
          </w:p>
        </w:tc>
        <w:tc>
          <w:tcPr>
            <w:tcW w:w="400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DA1D89" w:rsidRPr="000312ED" w:rsidRDefault="005419B7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331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312" w:type="pct"/>
            <w:vMerge w:val="restart"/>
            <w:vAlign w:val="center"/>
          </w:tcPr>
          <w:p w:rsidR="00DA1D89" w:rsidRPr="000312ED" w:rsidRDefault="005419B7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331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333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DA1D89" w:rsidRPr="000312ED" w:rsidRDefault="00DA1D8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241"/>
          <w:jc w:val="center"/>
        </w:trPr>
        <w:tc>
          <w:tcPr>
            <w:tcW w:w="28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DA1D89" w:rsidRPr="000312ED" w:rsidRDefault="00DA1D89" w:rsidP="006160E1">
            <w:pPr>
              <w:widowControl w:val="0"/>
              <w:ind w:right="23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DA1D89" w:rsidRPr="000312ED" w:rsidRDefault="00DA1D8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Прочие</w:t>
            </w:r>
          </w:p>
        </w:tc>
        <w:tc>
          <w:tcPr>
            <w:tcW w:w="404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DA1D89" w:rsidRPr="000312ED" w:rsidRDefault="00DA1D89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241"/>
          <w:jc w:val="center"/>
        </w:trPr>
        <w:tc>
          <w:tcPr>
            <w:tcW w:w="281" w:type="pct"/>
            <w:vAlign w:val="center"/>
          </w:tcPr>
          <w:p w:rsidR="0073413A" w:rsidRPr="000312ED" w:rsidRDefault="0073413A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1</w:t>
            </w:r>
            <w:r w:rsidR="00BF3E1C"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vAlign w:val="center"/>
          </w:tcPr>
          <w:p w:rsidR="0073413A" w:rsidRPr="000312ED" w:rsidRDefault="0073413A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МБУ ДО ДХШ</w:t>
            </w:r>
          </w:p>
        </w:tc>
        <w:tc>
          <w:tcPr>
            <w:tcW w:w="371" w:type="pct"/>
            <w:vAlign w:val="center"/>
          </w:tcPr>
          <w:p w:rsidR="0073413A" w:rsidRPr="000312ED" w:rsidRDefault="0073413A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Align w:val="center"/>
          </w:tcPr>
          <w:p w:rsidR="0073413A" w:rsidRPr="000312ED" w:rsidRDefault="006160E1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До</w:t>
            </w:r>
            <w:r w:rsidR="0073413A"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полнительное образование в области культуры</w:t>
            </w:r>
          </w:p>
        </w:tc>
        <w:tc>
          <w:tcPr>
            <w:tcW w:w="539" w:type="pct"/>
            <w:vAlign w:val="center"/>
          </w:tcPr>
          <w:p w:rsidR="0073413A" w:rsidRPr="000312ED" w:rsidRDefault="0073413A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404" w:type="pct"/>
            <w:vAlign w:val="center"/>
          </w:tcPr>
          <w:p w:rsidR="0073413A" w:rsidRPr="000312ED" w:rsidRDefault="0073413A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73413A" w:rsidRPr="000312ED" w:rsidRDefault="00CE393F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89</w:t>
            </w:r>
          </w:p>
        </w:tc>
        <w:tc>
          <w:tcPr>
            <w:tcW w:w="396" w:type="pct"/>
            <w:vAlign w:val="center"/>
          </w:tcPr>
          <w:p w:rsidR="0073413A" w:rsidRPr="000312ED" w:rsidRDefault="0073413A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89</w:t>
            </w:r>
          </w:p>
        </w:tc>
        <w:tc>
          <w:tcPr>
            <w:tcW w:w="400" w:type="pct"/>
            <w:vAlign w:val="center"/>
          </w:tcPr>
          <w:p w:rsidR="0073413A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312" w:type="pct"/>
            <w:vAlign w:val="center"/>
          </w:tcPr>
          <w:p w:rsidR="0073413A" w:rsidRPr="000312ED" w:rsidRDefault="0073413A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575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290</w:t>
            </w:r>
          </w:p>
        </w:tc>
        <w:tc>
          <w:tcPr>
            <w:tcW w:w="312" w:type="pct"/>
            <w:vAlign w:val="center"/>
          </w:tcPr>
          <w:p w:rsidR="0073413A" w:rsidRPr="000312ED" w:rsidRDefault="0073413A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575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290</w:t>
            </w:r>
          </w:p>
        </w:tc>
        <w:tc>
          <w:tcPr>
            <w:tcW w:w="333" w:type="pct"/>
            <w:vAlign w:val="center"/>
          </w:tcPr>
          <w:p w:rsidR="0073413A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314" w:type="pct"/>
            <w:vAlign w:val="center"/>
          </w:tcPr>
          <w:p w:rsidR="0073413A" w:rsidRPr="000312ED" w:rsidRDefault="0073413A" w:rsidP="00C42E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231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400</w:t>
            </w:r>
          </w:p>
        </w:tc>
      </w:tr>
      <w:tr w:rsidR="00C42E21" w:rsidRPr="000312ED" w:rsidTr="005419B7">
        <w:trPr>
          <w:trHeight w:val="167"/>
          <w:jc w:val="center"/>
        </w:trPr>
        <w:tc>
          <w:tcPr>
            <w:tcW w:w="281" w:type="pct"/>
            <w:vMerge w:val="restart"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495" w:type="pct"/>
            <w:vMerge w:val="restart"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МБУК «ЦБС»</w:t>
            </w:r>
          </w:p>
        </w:tc>
        <w:tc>
          <w:tcPr>
            <w:tcW w:w="371" w:type="pct"/>
            <w:vMerge w:val="restart"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Merge w:val="restart"/>
            <w:vAlign w:val="center"/>
          </w:tcPr>
          <w:p w:rsidR="00DA1D89" w:rsidRPr="000312ED" w:rsidRDefault="00DA1D89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Деятельность библиотек и архивов</w:t>
            </w:r>
          </w:p>
        </w:tc>
        <w:tc>
          <w:tcPr>
            <w:tcW w:w="539" w:type="pct"/>
            <w:vAlign w:val="center"/>
          </w:tcPr>
          <w:p w:rsidR="00DA1D89" w:rsidRPr="000312ED" w:rsidRDefault="00DA1D8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Мероприятия</w:t>
            </w:r>
          </w:p>
        </w:tc>
        <w:tc>
          <w:tcPr>
            <w:tcW w:w="404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761</w:t>
            </w:r>
          </w:p>
        </w:tc>
        <w:tc>
          <w:tcPr>
            <w:tcW w:w="396" w:type="pct"/>
            <w:vAlign w:val="center"/>
          </w:tcPr>
          <w:p w:rsidR="00DA1D89" w:rsidRPr="000312ED" w:rsidRDefault="00DA1D89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61</w:t>
            </w:r>
          </w:p>
        </w:tc>
        <w:tc>
          <w:tcPr>
            <w:tcW w:w="400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49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308</w:t>
            </w:r>
          </w:p>
        </w:tc>
        <w:tc>
          <w:tcPr>
            <w:tcW w:w="312" w:type="pc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49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308</w:t>
            </w:r>
          </w:p>
        </w:tc>
        <w:tc>
          <w:tcPr>
            <w:tcW w:w="333" w:type="pct"/>
            <w:vMerge w:val="restar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Merge w:val="restart"/>
            <w:vAlign w:val="center"/>
          </w:tcPr>
          <w:p w:rsidR="00DA1D89" w:rsidRPr="000312ED" w:rsidRDefault="00DA1D89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11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374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353</w:t>
            </w:r>
          </w:p>
        </w:tc>
      </w:tr>
      <w:tr w:rsidR="00C42E21" w:rsidRPr="000312ED" w:rsidTr="005419B7">
        <w:trPr>
          <w:trHeight w:val="241"/>
          <w:jc w:val="center"/>
        </w:trPr>
        <w:tc>
          <w:tcPr>
            <w:tcW w:w="28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DA1D89" w:rsidRPr="000312ED" w:rsidRDefault="00DA1D89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DA1D89" w:rsidRPr="000312ED" w:rsidRDefault="00DA1D8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Ксерокопии</w:t>
            </w:r>
          </w:p>
        </w:tc>
        <w:tc>
          <w:tcPr>
            <w:tcW w:w="404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15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169</w:t>
            </w:r>
          </w:p>
        </w:tc>
        <w:tc>
          <w:tcPr>
            <w:tcW w:w="396" w:type="pc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15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169</w:t>
            </w:r>
          </w:p>
        </w:tc>
        <w:tc>
          <w:tcPr>
            <w:tcW w:w="400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62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594</w:t>
            </w:r>
          </w:p>
        </w:tc>
        <w:tc>
          <w:tcPr>
            <w:tcW w:w="312" w:type="pc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62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594</w:t>
            </w:r>
          </w:p>
        </w:tc>
        <w:tc>
          <w:tcPr>
            <w:tcW w:w="333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</w:tcPr>
          <w:p w:rsidR="00DA1D89" w:rsidRPr="000312ED" w:rsidRDefault="00DA1D89" w:rsidP="005309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754"/>
          <w:jc w:val="center"/>
        </w:trPr>
        <w:tc>
          <w:tcPr>
            <w:tcW w:w="28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DA1D89" w:rsidRPr="000312ED" w:rsidRDefault="00DA1D89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DA1D89" w:rsidRPr="000312ED" w:rsidRDefault="00DA1D8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Печать доку мента,изображения</w:t>
            </w:r>
          </w:p>
        </w:tc>
        <w:tc>
          <w:tcPr>
            <w:tcW w:w="404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DA1D89" w:rsidRPr="000312ED" w:rsidRDefault="00DA1D89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758</w:t>
            </w:r>
          </w:p>
        </w:tc>
        <w:tc>
          <w:tcPr>
            <w:tcW w:w="396" w:type="pct"/>
            <w:vAlign w:val="center"/>
          </w:tcPr>
          <w:p w:rsidR="00DA1D89" w:rsidRPr="000312ED" w:rsidRDefault="00DA1D89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</w:t>
            </w:r>
            <w:r w:rsidR="005419B7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758</w:t>
            </w:r>
          </w:p>
        </w:tc>
        <w:tc>
          <w:tcPr>
            <w:tcW w:w="400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56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073</w:t>
            </w:r>
          </w:p>
        </w:tc>
        <w:tc>
          <w:tcPr>
            <w:tcW w:w="312" w:type="pct"/>
            <w:vAlign w:val="center"/>
          </w:tcPr>
          <w:p w:rsidR="00DA1D89" w:rsidRPr="000312ED" w:rsidRDefault="00DA1D89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56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073</w:t>
            </w:r>
          </w:p>
        </w:tc>
        <w:tc>
          <w:tcPr>
            <w:tcW w:w="333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</w:tcPr>
          <w:p w:rsidR="00DA1D89" w:rsidRPr="000312ED" w:rsidRDefault="00DA1D89" w:rsidP="005309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C42E21" w:rsidRPr="000312ED" w:rsidTr="005419B7">
        <w:trPr>
          <w:trHeight w:val="533"/>
          <w:jc w:val="center"/>
        </w:trPr>
        <w:tc>
          <w:tcPr>
            <w:tcW w:w="28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DA1D89" w:rsidRPr="000312ED" w:rsidRDefault="00DA1D89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DA1D89" w:rsidRPr="000312ED" w:rsidRDefault="00DA1D89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DA1D89" w:rsidRPr="000312ED" w:rsidRDefault="00DA1D89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Прочая платная деятельность</w:t>
            </w:r>
          </w:p>
        </w:tc>
        <w:tc>
          <w:tcPr>
            <w:tcW w:w="404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21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925</w:t>
            </w:r>
          </w:p>
        </w:tc>
        <w:tc>
          <w:tcPr>
            <w:tcW w:w="312" w:type="pct"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21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925</w:t>
            </w:r>
          </w:p>
        </w:tc>
        <w:tc>
          <w:tcPr>
            <w:tcW w:w="333" w:type="pct"/>
            <w:vMerge/>
            <w:vAlign w:val="center"/>
          </w:tcPr>
          <w:p w:rsidR="00DA1D89" w:rsidRPr="000312ED" w:rsidRDefault="00DA1D89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</w:tcPr>
          <w:p w:rsidR="00DA1D89" w:rsidRPr="000312ED" w:rsidRDefault="00DA1D89" w:rsidP="005309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56728E" w:rsidRPr="000312ED" w:rsidTr="0056728E">
        <w:trPr>
          <w:trHeight w:val="735"/>
          <w:jc w:val="center"/>
        </w:trPr>
        <w:tc>
          <w:tcPr>
            <w:tcW w:w="281" w:type="pct"/>
            <w:vMerge w:val="restart"/>
            <w:vAlign w:val="center"/>
          </w:tcPr>
          <w:p w:rsidR="0056728E" w:rsidRPr="000312ED" w:rsidRDefault="0056728E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495" w:type="pct"/>
            <w:vMerge w:val="restart"/>
            <w:vAlign w:val="center"/>
          </w:tcPr>
          <w:p w:rsidR="0056728E" w:rsidRPr="000312ED" w:rsidRDefault="0056728E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МАУ «Парк культуры и отдыха»</w:t>
            </w:r>
          </w:p>
        </w:tc>
        <w:tc>
          <w:tcPr>
            <w:tcW w:w="371" w:type="pct"/>
            <w:vMerge w:val="restart"/>
            <w:vAlign w:val="center"/>
          </w:tcPr>
          <w:p w:rsidR="0056728E" w:rsidRPr="000312ED" w:rsidRDefault="0056728E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vMerge w:val="restart"/>
            <w:vAlign w:val="center"/>
          </w:tcPr>
          <w:p w:rsidR="0056728E" w:rsidRPr="000312ED" w:rsidRDefault="0056728E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Деятеьность зрелищно-развлекательная прочая, не включенная в другие группировки</w:t>
            </w:r>
          </w:p>
        </w:tc>
        <w:tc>
          <w:tcPr>
            <w:tcW w:w="539" w:type="pct"/>
            <w:vAlign w:val="center"/>
          </w:tcPr>
          <w:p w:rsidR="0056728E" w:rsidRPr="000312ED" w:rsidRDefault="0056728E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Эксплуатация аттракционов и развлекательного оборудования.</w:t>
            </w:r>
          </w:p>
        </w:tc>
        <w:tc>
          <w:tcPr>
            <w:tcW w:w="404" w:type="pct"/>
            <w:vMerge w:val="restart"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  <w:t>г.о. Отрадный</w:t>
            </w:r>
          </w:p>
        </w:tc>
        <w:tc>
          <w:tcPr>
            <w:tcW w:w="316" w:type="pct"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543</w:t>
            </w:r>
          </w:p>
        </w:tc>
        <w:tc>
          <w:tcPr>
            <w:tcW w:w="396" w:type="pct"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543</w:t>
            </w:r>
          </w:p>
        </w:tc>
        <w:tc>
          <w:tcPr>
            <w:tcW w:w="400" w:type="pct"/>
            <w:vMerge w:val="restart"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56728E" w:rsidRPr="000312ED" w:rsidRDefault="0056728E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791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23</w:t>
            </w:r>
          </w:p>
        </w:tc>
        <w:tc>
          <w:tcPr>
            <w:tcW w:w="312" w:type="pct"/>
            <w:vAlign w:val="center"/>
          </w:tcPr>
          <w:p w:rsidR="0056728E" w:rsidRPr="000312ED" w:rsidRDefault="0056728E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791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23</w:t>
            </w:r>
          </w:p>
        </w:tc>
        <w:tc>
          <w:tcPr>
            <w:tcW w:w="333" w:type="pct"/>
            <w:vMerge w:val="restart"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14" w:type="pct"/>
            <w:vMerge w:val="restart"/>
            <w:vAlign w:val="center"/>
          </w:tcPr>
          <w:p w:rsidR="0056728E" w:rsidRPr="000312ED" w:rsidRDefault="0056728E" w:rsidP="005419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085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000</w:t>
            </w:r>
          </w:p>
        </w:tc>
      </w:tr>
      <w:tr w:rsidR="0056728E" w:rsidRPr="000312ED" w:rsidTr="005419B7">
        <w:trPr>
          <w:trHeight w:val="555"/>
          <w:jc w:val="center"/>
        </w:trPr>
        <w:tc>
          <w:tcPr>
            <w:tcW w:w="281" w:type="pct"/>
            <w:vMerge/>
            <w:vAlign w:val="center"/>
          </w:tcPr>
          <w:p w:rsidR="0056728E" w:rsidRPr="000312ED" w:rsidRDefault="0056728E" w:rsidP="006160E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56728E" w:rsidRPr="000312ED" w:rsidRDefault="0056728E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56728E" w:rsidRPr="000312ED" w:rsidRDefault="0056728E" w:rsidP="006160E1">
            <w:pPr>
              <w:ind w:right="2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56728E" w:rsidRPr="000312ED" w:rsidRDefault="0056728E" w:rsidP="006160E1">
            <w:pPr>
              <w:widowControl w:val="0"/>
              <w:ind w:right="23"/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56728E" w:rsidRPr="000312ED" w:rsidRDefault="0056728E" w:rsidP="006160E1">
            <w:pPr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0312ED">
              <w:rPr>
                <w:rFonts w:ascii="Times New Roman" w:hAnsi="Times New Roman" w:cs="Times New Roman"/>
                <w:iCs/>
                <w:sz w:val="16"/>
                <w:szCs w:val="20"/>
                <w:lang w:eastAsia="ru-RU"/>
              </w:rPr>
              <w:t>Организаци и проведение мероприятий.</w:t>
            </w:r>
          </w:p>
        </w:tc>
        <w:tc>
          <w:tcPr>
            <w:tcW w:w="404" w:type="pct"/>
            <w:vMerge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361</w:t>
            </w:r>
          </w:p>
        </w:tc>
        <w:tc>
          <w:tcPr>
            <w:tcW w:w="396" w:type="pct"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 xml:space="preserve"> 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361</w:t>
            </w:r>
          </w:p>
        </w:tc>
        <w:tc>
          <w:tcPr>
            <w:tcW w:w="400" w:type="pct"/>
            <w:vMerge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6728E" w:rsidRPr="000312ED" w:rsidRDefault="0056728E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170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705</w:t>
            </w:r>
          </w:p>
        </w:tc>
        <w:tc>
          <w:tcPr>
            <w:tcW w:w="312" w:type="pct"/>
            <w:vAlign w:val="center"/>
          </w:tcPr>
          <w:p w:rsidR="0056728E" w:rsidRPr="000312ED" w:rsidRDefault="0056728E" w:rsidP="00FA59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170</w:t>
            </w:r>
            <w:r w:rsidR="00FA59B6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,</w:t>
            </w:r>
            <w:r w:rsidRPr="000312E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705</w:t>
            </w:r>
          </w:p>
        </w:tc>
        <w:tc>
          <w:tcPr>
            <w:tcW w:w="333" w:type="pct"/>
            <w:vMerge/>
            <w:vAlign w:val="center"/>
          </w:tcPr>
          <w:p w:rsidR="0056728E" w:rsidRPr="000312ED" w:rsidRDefault="0056728E" w:rsidP="0061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314" w:type="pct"/>
            <w:vMerge/>
          </w:tcPr>
          <w:p w:rsidR="0056728E" w:rsidRPr="000312ED" w:rsidRDefault="0056728E" w:rsidP="005309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</w:p>
        </w:tc>
      </w:tr>
    </w:tbl>
    <w:p w:rsidR="00FF3D13" w:rsidRPr="000312ED" w:rsidRDefault="00FF3D13" w:rsidP="007F02FC">
      <w:pPr>
        <w:rPr>
          <w:rFonts w:ascii="Times New Roman" w:hAnsi="Times New Roman" w:cs="Times New Roman"/>
          <w:sz w:val="2"/>
        </w:rPr>
      </w:pPr>
    </w:p>
    <w:p w:rsidR="00C95EFD" w:rsidRPr="000312ED" w:rsidRDefault="00C95EFD" w:rsidP="007F02FC">
      <w:pPr>
        <w:rPr>
          <w:rFonts w:ascii="Times New Roman" w:hAnsi="Times New Roman" w:cs="Times New Roman"/>
          <w:sz w:val="2"/>
        </w:rPr>
      </w:pPr>
    </w:p>
    <w:sectPr w:rsidR="00C95EFD" w:rsidRPr="000312ED" w:rsidSect="0056728E">
      <w:pgSz w:w="16838" w:h="11906" w:orient="landscape"/>
      <w:pgMar w:top="159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A3" w:rsidRDefault="006A3EA3" w:rsidP="0042229A">
      <w:pPr>
        <w:spacing w:after="0" w:line="240" w:lineRule="auto"/>
      </w:pPr>
      <w:r>
        <w:separator/>
      </w:r>
    </w:p>
  </w:endnote>
  <w:endnote w:type="continuationSeparator" w:id="0">
    <w:p w:rsidR="006A3EA3" w:rsidRDefault="006A3EA3" w:rsidP="0042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A3" w:rsidRDefault="006A3EA3" w:rsidP="0042229A">
      <w:pPr>
        <w:spacing w:after="0" w:line="240" w:lineRule="auto"/>
      </w:pPr>
      <w:r>
        <w:separator/>
      </w:r>
    </w:p>
  </w:footnote>
  <w:footnote w:type="continuationSeparator" w:id="0">
    <w:p w:rsidR="006A3EA3" w:rsidRDefault="006A3EA3" w:rsidP="0042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DB"/>
    <w:multiLevelType w:val="hybridMultilevel"/>
    <w:tmpl w:val="28DC02EA"/>
    <w:lvl w:ilvl="0" w:tplc="16AADE58">
      <w:start w:val="1"/>
      <w:numFmt w:val="decimal"/>
      <w:lvlText w:val="%1)"/>
      <w:lvlJc w:val="left"/>
    </w:lvl>
    <w:lvl w:ilvl="1" w:tplc="4F46BC60">
      <w:numFmt w:val="decimal"/>
      <w:lvlText w:val=""/>
      <w:lvlJc w:val="left"/>
    </w:lvl>
    <w:lvl w:ilvl="2" w:tplc="39F28C36">
      <w:numFmt w:val="decimal"/>
      <w:lvlText w:val=""/>
      <w:lvlJc w:val="left"/>
    </w:lvl>
    <w:lvl w:ilvl="3" w:tplc="73D8ABE8">
      <w:numFmt w:val="decimal"/>
      <w:lvlText w:val=""/>
      <w:lvlJc w:val="left"/>
    </w:lvl>
    <w:lvl w:ilvl="4" w:tplc="4E163952">
      <w:numFmt w:val="decimal"/>
      <w:lvlText w:val=""/>
      <w:lvlJc w:val="left"/>
    </w:lvl>
    <w:lvl w:ilvl="5" w:tplc="6D5E4B54">
      <w:numFmt w:val="decimal"/>
      <w:lvlText w:val=""/>
      <w:lvlJc w:val="left"/>
    </w:lvl>
    <w:lvl w:ilvl="6" w:tplc="42F621A6">
      <w:numFmt w:val="decimal"/>
      <w:lvlText w:val=""/>
      <w:lvlJc w:val="left"/>
    </w:lvl>
    <w:lvl w:ilvl="7" w:tplc="4022D07C">
      <w:numFmt w:val="decimal"/>
      <w:lvlText w:val=""/>
      <w:lvlJc w:val="left"/>
    </w:lvl>
    <w:lvl w:ilvl="8" w:tplc="A26EE40A">
      <w:numFmt w:val="decimal"/>
      <w:lvlText w:val=""/>
      <w:lvlJc w:val="left"/>
    </w:lvl>
  </w:abstractNum>
  <w:abstractNum w:abstractNumId="1">
    <w:nsid w:val="0000153C"/>
    <w:multiLevelType w:val="hybridMultilevel"/>
    <w:tmpl w:val="FEE8B6CE"/>
    <w:lvl w:ilvl="0" w:tplc="87122068">
      <w:start w:val="1"/>
      <w:numFmt w:val="bullet"/>
      <w:lvlText w:val="-"/>
      <w:lvlJc w:val="left"/>
    </w:lvl>
    <w:lvl w:ilvl="1" w:tplc="87AC3A2E">
      <w:numFmt w:val="decimal"/>
      <w:lvlText w:val=""/>
      <w:lvlJc w:val="left"/>
    </w:lvl>
    <w:lvl w:ilvl="2" w:tplc="6EBCA1FA">
      <w:numFmt w:val="decimal"/>
      <w:lvlText w:val=""/>
      <w:lvlJc w:val="left"/>
    </w:lvl>
    <w:lvl w:ilvl="3" w:tplc="9DB22232">
      <w:numFmt w:val="decimal"/>
      <w:lvlText w:val=""/>
      <w:lvlJc w:val="left"/>
    </w:lvl>
    <w:lvl w:ilvl="4" w:tplc="63B69DE4">
      <w:numFmt w:val="decimal"/>
      <w:lvlText w:val=""/>
      <w:lvlJc w:val="left"/>
    </w:lvl>
    <w:lvl w:ilvl="5" w:tplc="D88E5E3C">
      <w:numFmt w:val="decimal"/>
      <w:lvlText w:val=""/>
      <w:lvlJc w:val="left"/>
    </w:lvl>
    <w:lvl w:ilvl="6" w:tplc="A044DDEA">
      <w:numFmt w:val="decimal"/>
      <w:lvlText w:val=""/>
      <w:lvlJc w:val="left"/>
    </w:lvl>
    <w:lvl w:ilvl="7" w:tplc="E586C616">
      <w:numFmt w:val="decimal"/>
      <w:lvlText w:val=""/>
      <w:lvlJc w:val="left"/>
    </w:lvl>
    <w:lvl w:ilvl="8" w:tplc="B3F8ABD6">
      <w:numFmt w:val="decimal"/>
      <w:lvlText w:val=""/>
      <w:lvlJc w:val="left"/>
    </w:lvl>
  </w:abstractNum>
  <w:abstractNum w:abstractNumId="2">
    <w:nsid w:val="00002EA6"/>
    <w:multiLevelType w:val="hybridMultilevel"/>
    <w:tmpl w:val="3B8AA2E6"/>
    <w:lvl w:ilvl="0" w:tplc="BEF06E5C">
      <w:start w:val="1"/>
      <w:numFmt w:val="bullet"/>
      <w:lvlText w:val="В"/>
      <w:lvlJc w:val="left"/>
    </w:lvl>
    <w:lvl w:ilvl="1" w:tplc="26B6676C">
      <w:numFmt w:val="decimal"/>
      <w:lvlText w:val=""/>
      <w:lvlJc w:val="left"/>
    </w:lvl>
    <w:lvl w:ilvl="2" w:tplc="37169C3C">
      <w:numFmt w:val="decimal"/>
      <w:lvlText w:val=""/>
      <w:lvlJc w:val="left"/>
    </w:lvl>
    <w:lvl w:ilvl="3" w:tplc="0F9C2468">
      <w:numFmt w:val="decimal"/>
      <w:lvlText w:val=""/>
      <w:lvlJc w:val="left"/>
    </w:lvl>
    <w:lvl w:ilvl="4" w:tplc="350EE8B2">
      <w:numFmt w:val="decimal"/>
      <w:lvlText w:val=""/>
      <w:lvlJc w:val="left"/>
    </w:lvl>
    <w:lvl w:ilvl="5" w:tplc="90185142">
      <w:numFmt w:val="decimal"/>
      <w:lvlText w:val=""/>
      <w:lvlJc w:val="left"/>
    </w:lvl>
    <w:lvl w:ilvl="6" w:tplc="B2BEC10E">
      <w:numFmt w:val="decimal"/>
      <w:lvlText w:val=""/>
      <w:lvlJc w:val="left"/>
    </w:lvl>
    <w:lvl w:ilvl="7" w:tplc="BDA874CE">
      <w:numFmt w:val="decimal"/>
      <w:lvlText w:val=""/>
      <w:lvlJc w:val="left"/>
    </w:lvl>
    <w:lvl w:ilvl="8" w:tplc="6EF2AA84">
      <w:numFmt w:val="decimal"/>
      <w:lvlText w:val=""/>
      <w:lvlJc w:val="left"/>
    </w:lvl>
  </w:abstractNum>
  <w:abstractNum w:abstractNumId="3">
    <w:nsid w:val="00007E87"/>
    <w:multiLevelType w:val="hybridMultilevel"/>
    <w:tmpl w:val="A9B0659E"/>
    <w:lvl w:ilvl="0" w:tplc="C27A5298">
      <w:start w:val="1"/>
      <w:numFmt w:val="bullet"/>
      <w:lvlText w:val="в"/>
      <w:lvlJc w:val="left"/>
    </w:lvl>
    <w:lvl w:ilvl="1" w:tplc="08AE376C">
      <w:start w:val="1"/>
      <w:numFmt w:val="bullet"/>
      <w:lvlText w:val="В"/>
      <w:lvlJc w:val="left"/>
    </w:lvl>
    <w:lvl w:ilvl="2" w:tplc="773EE188">
      <w:numFmt w:val="decimal"/>
      <w:lvlText w:val=""/>
      <w:lvlJc w:val="left"/>
    </w:lvl>
    <w:lvl w:ilvl="3" w:tplc="BF468DF4">
      <w:numFmt w:val="decimal"/>
      <w:lvlText w:val=""/>
      <w:lvlJc w:val="left"/>
    </w:lvl>
    <w:lvl w:ilvl="4" w:tplc="70DE77BE">
      <w:numFmt w:val="decimal"/>
      <w:lvlText w:val=""/>
      <w:lvlJc w:val="left"/>
    </w:lvl>
    <w:lvl w:ilvl="5" w:tplc="17AC636E">
      <w:numFmt w:val="decimal"/>
      <w:lvlText w:val=""/>
      <w:lvlJc w:val="left"/>
    </w:lvl>
    <w:lvl w:ilvl="6" w:tplc="DC5A2CBA">
      <w:numFmt w:val="decimal"/>
      <w:lvlText w:val=""/>
      <w:lvlJc w:val="left"/>
    </w:lvl>
    <w:lvl w:ilvl="7" w:tplc="55A04534">
      <w:numFmt w:val="decimal"/>
      <w:lvlText w:val=""/>
      <w:lvlJc w:val="left"/>
    </w:lvl>
    <w:lvl w:ilvl="8" w:tplc="5DA864D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01"/>
    <w:rsid w:val="000036AD"/>
    <w:rsid w:val="000312ED"/>
    <w:rsid w:val="0003262D"/>
    <w:rsid w:val="00053321"/>
    <w:rsid w:val="00063444"/>
    <w:rsid w:val="000B0384"/>
    <w:rsid w:val="000C4134"/>
    <w:rsid w:val="00127CBE"/>
    <w:rsid w:val="00132601"/>
    <w:rsid w:val="001522DF"/>
    <w:rsid w:val="00166F8A"/>
    <w:rsid w:val="0019767D"/>
    <w:rsid w:val="001B7029"/>
    <w:rsid w:val="001E0F3A"/>
    <w:rsid w:val="001F3376"/>
    <w:rsid w:val="00207945"/>
    <w:rsid w:val="00222C78"/>
    <w:rsid w:val="00237A8D"/>
    <w:rsid w:val="00245A93"/>
    <w:rsid w:val="00266B17"/>
    <w:rsid w:val="002728F7"/>
    <w:rsid w:val="0028236E"/>
    <w:rsid w:val="00283912"/>
    <w:rsid w:val="002941B7"/>
    <w:rsid w:val="002A1E83"/>
    <w:rsid w:val="002A5DFC"/>
    <w:rsid w:val="002C4993"/>
    <w:rsid w:val="002C54CE"/>
    <w:rsid w:val="002C67CE"/>
    <w:rsid w:val="002D7E8C"/>
    <w:rsid w:val="002E39A5"/>
    <w:rsid w:val="002E6470"/>
    <w:rsid w:val="002E7352"/>
    <w:rsid w:val="0032073D"/>
    <w:rsid w:val="003244F8"/>
    <w:rsid w:val="003308E7"/>
    <w:rsid w:val="003378D5"/>
    <w:rsid w:val="003506B2"/>
    <w:rsid w:val="003653A6"/>
    <w:rsid w:val="003B4008"/>
    <w:rsid w:val="003C01CB"/>
    <w:rsid w:val="003E3FCB"/>
    <w:rsid w:val="003F2BB0"/>
    <w:rsid w:val="0042229A"/>
    <w:rsid w:val="0043751B"/>
    <w:rsid w:val="00471DE4"/>
    <w:rsid w:val="00491BA0"/>
    <w:rsid w:val="004A07E6"/>
    <w:rsid w:val="004A47A3"/>
    <w:rsid w:val="005008CA"/>
    <w:rsid w:val="0051219D"/>
    <w:rsid w:val="00530787"/>
    <w:rsid w:val="00530929"/>
    <w:rsid w:val="00540A92"/>
    <w:rsid w:val="005419B7"/>
    <w:rsid w:val="00555F4D"/>
    <w:rsid w:val="0056728E"/>
    <w:rsid w:val="00577BC5"/>
    <w:rsid w:val="005B17AD"/>
    <w:rsid w:val="005D735B"/>
    <w:rsid w:val="005E7142"/>
    <w:rsid w:val="0061467B"/>
    <w:rsid w:val="006160E1"/>
    <w:rsid w:val="0064723B"/>
    <w:rsid w:val="00672528"/>
    <w:rsid w:val="006A3EA3"/>
    <w:rsid w:val="006A747B"/>
    <w:rsid w:val="006C02CA"/>
    <w:rsid w:val="006E2EB2"/>
    <w:rsid w:val="006F4091"/>
    <w:rsid w:val="00720701"/>
    <w:rsid w:val="0073413A"/>
    <w:rsid w:val="00743B7A"/>
    <w:rsid w:val="00747DD7"/>
    <w:rsid w:val="007679EC"/>
    <w:rsid w:val="007B04B5"/>
    <w:rsid w:val="007B6D47"/>
    <w:rsid w:val="007F02FC"/>
    <w:rsid w:val="007F2A27"/>
    <w:rsid w:val="007F7122"/>
    <w:rsid w:val="00824036"/>
    <w:rsid w:val="00833FAF"/>
    <w:rsid w:val="008418B6"/>
    <w:rsid w:val="00853184"/>
    <w:rsid w:val="00873FF2"/>
    <w:rsid w:val="00885DEF"/>
    <w:rsid w:val="00894FA4"/>
    <w:rsid w:val="008A5951"/>
    <w:rsid w:val="008E4837"/>
    <w:rsid w:val="008F4AFD"/>
    <w:rsid w:val="008F71D4"/>
    <w:rsid w:val="00900F56"/>
    <w:rsid w:val="00947871"/>
    <w:rsid w:val="009949B1"/>
    <w:rsid w:val="009E3E0D"/>
    <w:rsid w:val="009F42FD"/>
    <w:rsid w:val="00A559FE"/>
    <w:rsid w:val="00A82C31"/>
    <w:rsid w:val="00A9328F"/>
    <w:rsid w:val="00AC25BB"/>
    <w:rsid w:val="00B1708B"/>
    <w:rsid w:val="00B37B2D"/>
    <w:rsid w:val="00B41F1F"/>
    <w:rsid w:val="00B53819"/>
    <w:rsid w:val="00B71AD7"/>
    <w:rsid w:val="00B93A58"/>
    <w:rsid w:val="00BA5B4C"/>
    <w:rsid w:val="00BE02EC"/>
    <w:rsid w:val="00BE1CD2"/>
    <w:rsid w:val="00BF3E1C"/>
    <w:rsid w:val="00C42E21"/>
    <w:rsid w:val="00C6405D"/>
    <w:rsid w:val="00C93AFE"/>
    <w:rsid w:val="00C9528B"/>
    <w:rsid w:val="00C95EFD"/>
    <w:rsid w:val="00CB48F5"/>
    <w:rsid w:val="00CC21A3"/>
    <w:rsid w:val="00CE393F"/>
    <w:rsid w:val="00D26722"/>
    <w:rsid w:val="00D47D52"/>
    <w:rsid w:val="00D60975"/>
    <w:rsid w:val="00D71698"/>
    <w:rsid w:val="00D9546E"/>
    <w:rsid w:val="00DA0C76"/>
    <w:rsid w:val="00DA1D89"/>
    <w:rsid w:val="00DE3D8E"/>
    <w:rsid w:val="00E05D6B"/>
    <w:rsid w:val="00E22E71"/>
    <w:rsid w:val="00EF4AB6"/>
    <w:rsid w:val="00EF4CBA"/>
    <w:rsid w:val="00EF78F7"/>
    <w:rsid w:val="00F030EF"/>
    <w:rsid w:val="00F05261"/>
    <w:rsid w:val="00F246AF"/>
    <w:rsid w:val="00F433B0"/>
    <w:rsid w:val="00F61109"/>
    <w:rsid w:val="00F6234B"/>
    <w:rsid w:val="00F65645"/>
    <w:rsid w:val="00F72784"/>
    <w:rsid w:val="00F75816"/>
    <w:rsid w:val="00F80260"/>
    <w:rsid w:val="00F95FBA"/>
    <w:rsid w:val="00FA59B6"/>
    <w:rsid w:val="00FD0DA3"/>
    <w:rsid w:val="00FF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B6F599-89B0-41D7-8A69-DD61A8B2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22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229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229A"/>
    <w:rPr>
      <w:vertAlign w:val="superscript"/>
    </w:rPr>
  </w:style>
  <w:style w:type="paragraph" w:styleId="a7">
    <w:name w:val="header"/>
    <w:basedOn w:val="a"/>
    <w:link w:val="a8"/>
    <w:unhideWhenUsed/>
    <w:rsid w:val="008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94FA4"/>
  </w:style>
  <w:style w:type="paragraph" w:styleId="a9">
    <w:name w:val="footer"/>
    <w:basedOn w:val="a"/>
    <w:link w:val="aa"/>
    <w:uiPriority w:val="99"/>
    <w:unhideWhenUsed/>
    <w:rsid w:val="008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F488-31B9-477C-9916-5A393ACB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2</cp:revision>
  <cp:lastPrinted>2018-02-08T11:41:00Z</cp:lastPrinted>
  <dcterms:created xsi:type="dcterms:W3CDTF">2018-02-08T11:08:00Z</dcterms:created>
  <dcterms:modified xsi:type="dcterms:W3CDTF">2018-02-08T11:08:00Z</dcterms:modified>
</cp:coreProperties>
</file>