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C7" w:rsidRDefault="003841C7" w:rsidP="0074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2E5B">
        <w:rPr>
          <w:rFonts w:ascii="Times New Roman" w:hAnsi="Times New Roman"/>
          <w:b/>
          <w:sz w:val="28"/>
          <w:szCs w:val="28"/>
        </w:rPr>
        <w:t>Календарь мероприятий</w:t>
      </w:r>
      <w:r>
        <w:rPr>
          <w:rFonts w:ascii="Times New Roman" w:hAnsi="Times New Roman"/>
          <w:b/>
          <w:sz w:val="28"/>
          <w:szCs w:val="28"/>
        </w:rPr>
        <w:t xml:space="preserve"> общественных организаций-победителей</w:t>
      </w:r>
      <w:r w:rsidRPr="00742E5B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42E5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742E5B">
        <w:rPr>
          <w:rFonts w:ascii="Times New Roman" w:hAnsi="Times New Roman"/>
          <w:b/>
          <w:sz w:val="28"/>
          <w:szCs w:val="28"/>
        </w:rPr>
        <w:t xml:space="preserve"> социальны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742E5B">
        <w:rPr>
          <w:rFonts w:ascii="Times New Roman" w:hAnsi="Times New Roman"/>
          <w:b/>
          <w:sz w:val="28"/>
          <w:szCs w:val="28"/>
        </w:rPr>
        <w:t xml:space="preserve"> проектов </w:t>
      </w:r>
    </w:p>
    <w:p w:rsidR="003841C7" w:rsidRDefault="003841C7" w:rsidP="0074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E5B">
        <w:rPr>
          <w:rFonts w:ascii="Times New Roman" w:hAnsi="Times New Roman"/>
          <w:b/>
          <w:sz w:val="28"/>
          <w:szCs w:val="28"/>
        </w:rPr>
        <w:t>«Отрадный – территория развития</w:t>
      </w:r>
      <w:r>
        <w:rPr>
          <w:rFonts w:ascii="Times New Roman" w:hAnsi="Times New Roman"/>
          <w:b/>
          <w:sz w:val="28"/>
          <w:szCs w:val="28"/>
        </w:rPr>
        <w:t>-2014</w:t>
      </w:r>
      <w:r w:rsidRPr="00742E5B">
        <w:rPr>
          <w:rFonts w:ascii="Times New Roman" w:hAnsi="Times New Roman"/>
          <w:b/>
          <w:sz w:val="28"/>
          <w:szCs w:val="28"/>
        </w:rPr>
        <w:t>»</w:t>
      </w:r>
    </w:p>
    <w:p w:rsidR="003841C7" w:rsidRPr="00742E5B" w:rsidRDefault="003841C7" w:rsidP="0074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1831"/>
        <w:gridCol w:w="1579"/>
        <w:gridCol w:w="3086"/>
        <w:gridCol w:w="2894"/>
      </w:tblGrid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Мероприятия по проекту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Мастерская инвалидов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10 апреля 2014 – 10 апреля 2015 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На постоянной основе работает студия креативного рукоделия (в которую вовлечены 20 </w:t>
            </w:r>
            <w:proofErr w:type="gramStart"/>
            <w:r w:rsidRPr="00FC40D7">
              <w:rPr>
                <w:rFonts w:ascii="Times New Roman" w:hAnsi="Times New Roman"/>
                <w:sz w:val="28"/>
                <w:szCs w:val="28"/>
              </w:rPr>
              <w:t>инвалидов)  и</w:t>
            </w:r>
            <w:proofErr w:type="gram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плотницкая мастерская.</w:t>
            </w:r>
          </w:p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В мае 2015 года планируется открытие 2 свободных библиотек. 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городская общественная организация инвалидов (тел.22040)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Клуб молодых мам «Мамы мамам»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1 октября 2014 - 30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Еженедельные встречи участников клуба с представителями различных социальных сфер (по понедельникам - занятия дыхательной гимнастикой, по средам – информационные встречи)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многодетным семьям «Источник жизни» (тел. 27111 )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Клуб общения «Гармония»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Июль2014 г.- май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Еженедельные встречи участников клуба по четвергам.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местное отделение «Общество слепых»  (тел.25753)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Школа для пенсионеров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Октябрь 2014 –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Еженедельные занятия по компьютерной грамотности. Курс обучения 1 месяц.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Городской Совет ветеранов (тел. 30727)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Тибетская гимнастика «В кругу друзей»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 xml:space="preserve">.- 11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Еженедельные занятия по вторникам и четвергам.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Клуб ветеранов войны и труда «Дружба» (тел. 30727)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Спортивная команда  «Серебряный возраст»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 xml:space="preserve">.-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Еженедельные занятия на базе спортивно-оздоровительного центра. В составе 22 человека.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городская общественная организация инвалидов (тел.22040)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Этношкола</w:t>
            </w:r>
            <w:proofErr w:type="spellEnd"/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 xml:space="preserve">.- 1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В подготовительной стадии.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Местная </w:t>
            </w: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эрзянь-мокшанская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автономия «</w:t>
            </w: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Тундо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«Дети – наше будущее»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1 августа-14 сентября  2014  г.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Праздник с </w:t>
            </w:r>
            <w:proofErr w:type="spellStart"/>
            <w:r w:rsidRPr="00FC40D7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C40D7">
              <w:rPr>
                <w:rFonts w:ascii="Times New Roman" w:hAnsi="Times New Roman"/>
                <w:sz w:val="28"/>
                <w:szCs w:val="28"/>
              </w:rPr>
              <w:t xml:space="preserve"> направленностью «Дети-наше будущее» с открытием Аллеи первоклассников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Городская общественная организация родителей «Дети – наше будущее »</w:t>
            </w:r>
          </w:p>
        </w:tc>
      </w:tr>
      <w:tr w:rsidR="003841C7" w:rsidRPr="00FC40D7" w:rsidTr="00FC40D7">
        <w:tc>
          <w:tcPr>
            <w:tcW w:w="796" w:type="dxa"/>
          </w:tcPr>
          <w:p w:rsidR="003841C7" w:rsidRPr="00FC40D7" w:rsidRDefault="003841C7" w:rsidP="00FC40D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Фестиваль «Майский вальс»</w:t>
            </w:r>
          </w:p>
        </w:tc>
        <w:tc>
          <w:tcPr>
            <w:tcW w:w="157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40D7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FC40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Первый городской фестиваль «Майский вальс»</w:t>
            </w:r>
          </w:p>
        </w:tc>
        <w:tc>
          <w:tcPr>
            <w:tcW w:w="2942" w:type="dxa"/>
          </w:tcPr>
          <w:p w:rsidR="003841C7" w:rsidRPr="00FC40D7" w:rsidRDefault="003841C7" w:rsidP="00FC4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0D7"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</w:tc>
      </w:tr>
    </w:tbl>
    <w:p w:rsidR="003841C7" w:rsidRPr="00A14B3A" w:rsidRDefault="003841C7" w:rsidP="00C13F4B">
      <w:pPr>
        <w:rPr>
          <w:rFonts w:ascii="Times New Roman" w:hAnsi="Times New Roman"/>
          <w:sz w:val="28"/>
          <w:szCs w:val="28"/>
        </w:rPr>
      </w:pPr>
    </w:p>
    <w:sectPr w:rsidR="003841C7" w:rsidRPr="00A14B3A" w:rsidSect="00FD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16E0E"/>
    <w:multiLevelType w:val="hybridMultilevel"/>
    <w:tmpl w:val="AA80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4B"/>
    <w:rsid w:val="000C7DCB"/>
    <w:rsid w:val="00136B3D"/>
    <w:rsid w:val="001F2263"/>
    <w:rsid w:val="00250435"/>
    <w:rsid w:val="003841C7"/>
    <w:rsid w:val="004C19D8"/>
    <w:rsid w:val="005F644B"/>
    <w:rsid w:val="00652D84"/>
    <w:rsid w:val="00742E5B"/>
    <w:rsid w:val="00A14B3A"/>
    <w:rsid w:val="00B01EDC"/>
    <w:rsid w:val="00BC47EF"/>
    <w:rsid w:val="00C13F4B"/>
    <w:rsid w:val="00C2587E"/>
    <w:rsid w:val="00DA5C59"/>
    <w:rsid w:val="00E257A7"/>
    <w:rsid w:val="00E50BDE"/>
    <w:rsid w:val="00E83738"/>
    <w:rsid w:val="00EB0A06"/>
    <w:rsid w:val="00FC40D7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61D81-7A69-43B2-9F68-B801B53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F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мероприятий общественных организаций-победителей городского конкурса социальных проектов </vt:lpstr>
    </vt:vector>
  </TitlesOfParts>
  <Company>Curnos™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мероприятий общественных организаций-победителей городского конкурса социальных проектов</dc:title>
  <dc:subject/>
  <dc:creator>Ольга</dc:creator>
  <cp:keywords/>
  <dc:description/>
  <cp:lastModifiedBy>Елена</cp:lastModifiedBy>
  <cp:revision>2</cp:revision>
  <cp:lastPrinted>2015-02-10T11:40:00Z</cp:lastPrinted>
  <dcterms:created xsi:type="dcterms:W3CDTF">2015-02-10T11:53:00Z</dcterms:created>
  <dcterms:modified xsi:type="dcterms:W3CDTF">2015-02-10T11:53:00Z</dcterms:modified>
</cp:coreProperties>
</file>