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E1" w:rsidRDefault="00940BE1" w:rsidP="00940BE1">
      <w:pPr>
        <w:tabs>
          <w:tab w:val="left" w:pos="43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940BE1" w:rsidRDefault="00940BE1" w:rsidP="00940BE1">
      <w:pPr>
        <w:tabs>
          <w:tab w:val="left" w:pos="43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на муниципальной службе в  органах местного самоуправления городского округа </w:t>
      </w:r>
      <w:proofErr w:type="gramStart"/>
      <w:r>
        <w:rPr>
          <w:sz w:val="28"/>
          <w:szCs w:val="28"/>
        </w:rPr>
        <w:t>Отрадный</w:t>
      </w:r>
      <w:proofErr w:type="gramEnd"/>
      <w:r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br/>
        <w:t>и их структурных подразделениях</w:t>
      </w:r>
    </w:p>
    <w:p w:rsidR="00940BE1" w:rsidRDefault="00940BE1" w:rsidP="00940BE1">
      <w:pPr>
        <w:tabs>
          <w:tab w:val="left" w:pos="4344"/>
        </w:tabs>
        <w:jc w:val="center"/>
        <w:rPr>
          <w:sz w:val="28"/>
          <w:szCs w:val="28"/>
        </w:rPr>
      </w:pPr>
    </w:p>
    <w:p w:rsidR="00940BE1" w:rsidRDefault="00940BE1" w:rsidP="00940BE1">
      <w:pPr>
        <w:tabs>
          <w:tab w:val="left" w:pos="4344"/>
        </w:tabs>
        <w:jc w:val="center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109"/>
        <w:gridCol w:w="2638"/>
      </w:tblGrid>
      <w:tr w:rsidR="00940BE1" w:rsidTr="00940BE1">
        <w:trPr>
          <w:trHeight w:val="470"/>
        </w:trPr>
        <w:tc>
          <w:tcPr>
            <w:tcW w:w="7109" w:type="dxa"/>
            <w:hideMark/>
          </w:tcPr>
          <w:p w:rsidR="00940BE1" w:rsidRDefault="00940BE1">
            <w:pPr>
              <w:tabs>
                <w:tab w:val="left" w:pos="43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2638" w:type="dxa"/>
          </w:tcPr>
          <w:p w:rsidR="00940BE1" w:rsidRDefault="00940BE1">
            <w:pPr>
              <w:tabs>
                <w:tab w:val="left" w:pos="4344"/>
              </w:tabs>
              <w:jc w:val="both"/>
              <w:rPr>
                <w:sz w:val="28"/>
                <w:szCs w:val="28"/>
              </w:rPr>
            </w:pPr>
          </w:p>
        </w:tc>
      </w:tr>
      <w:tr w:rsidR="00940BE1" w:rsidTr="00940BE1">
        <w:trPr>
          <w:trHeight w:val="661"/>
        </w:trPr>
        <w:tc>
          <w:tcPr>
            <w:tcW w:w="7109" w:type="dxa"/>
            <w:hideMark/>
          </w:tcPr>
          <w:p w:rsidR="00940BE1" w:rsidRDefault="00940BE1">
            <w:pPr>
              <w:tabs>
                <w:tab w:val="left" w:pos="43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городского округа Отрадный</w:t>
            </w:r>
          </w:p>
        </w:tc>
        <w:tc>
          <w:tcPr>
            <w:tcW w:w="2638" w:type="dxa"/>
            <w:hideMark/>
          </w:tcPr>
          <w:p w:rsidR="00940BE1" w:rsidRDefault="00940BE1" w:rsidP="00887F1F">
            <w:pPr>
              <w:numPr>
                <w:ilvl w:val="0"/>
                <w:numId w:val="1"/>
              </w:numPr>
              <w:tabs>
                <w:tab w:val="clear" w:pos="2160"/>
                <w:tab w:val="left" w:pos="480"/>
                <w:tab w:val="left" w:pos="4344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Зеленская</w:t>
            </w:r>
          </w:p>
        </w:tc>
      </w:tr>
      <w:tr w:rsidR="00940BE1" w:rsidTr="00940BE1">
        <w:trPr>
          <w:trHeight w:val="428"/>
        </w:trPr>
        <w:tc>
          <w:tcPr>
            <w:tcW w:w="7109" w:type="dxa"/>
            <w:hideMark/>
          </w:tcPr>
          <w:p w:rsidR="00940BE1" w:rsidRDefault="00940BE1">
            <w:pPr>
              <w:tabs>
                <w:tab w:val="left" w:pos="43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638" w:type="dxa"/>
          </w:tcPr>
          <w:p w:rsidR="00940BE1" w:rsidRDefault="00940BE1">
            <w:pPr>
              <w:tabs>
                <w:tab w:val="left" w:pos="480"/>
                <w:tab w:val="left" w:pos="4344"/>
              </w:tabs>
              <w:jc w:val="both"/>
              <w:rPr>
                <w:sz w:val="28"/>
                <w:szCs w:val="28"/>
              </w:rPr>
            </w:pPr>
          </w:p>
        </w:tc>
      </w:tr>
      <w:tr w:rsidR="00940BE1" w:rsidTr="00940BE1">
        <w:trPr>
          <w:trHeight w:val="733"/>
        </w:trPr>
        <w:tc>
          <w:tcPr>
            <w:tcW w:w="7109" w:type="dxa"/>
            <w:hideMark/>
          </w:tcPr>
          <w:p w:rsidR="00940BE1" w:rsidRDefault="00940BE1">
            <w:pPr>
              <w:tabs>
                <w:tab w:val="left" w:pos="43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Администрации городского округа Отрадный</w:t>
            </w:r>
          </w:p>
        </w:tc>
        <w:tc>
          <w:tcPr>
            <w:tcW w:w="2638" w:type="dxa"/>
            <w:hideMark/>
          </w:tcPr>
          <w:p w:rsidR="00940BE1" w:rsidRDefault="00940BE1" w:rsidP="00887F1F">
            <w:pPr>
              <w:numPr>
                <w:ilvl w:val="0"/>
                <w:numId w:val="1"/>
              </w:numPr>
              <w:tabs>
                <w:tab w:val="clear" w:pos="2160"/>
                <w:tab w:val="left" w:pos="480"/>
                <w:tab w:val="left" w:pos="4344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Нуждина</w:t>
            </w:r>
            <w:proofErr w:type="spellEnd"/>
          </w:p>
        </w:tc>
      </w:tr>
      <w:tr w:rsidR="00940BE1" w:rsidTr="00940BE1">
        <w:trPr>
          <w:trHeight w:val="476"/>
        </w:trPr>
        <w:tc>
          <w:tcPr>
            <w:tcW w:w="7109" w:type="dxa"/>
            <w:hideMark/>
          </w:tcPr>
          <w:p w:rsidR="00940BE1" w:rsidRDefault="00940BE1">
            <w:pPr>
              <w:tabs>
                <w:tab w:val="left" w:pos="43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2638" w:type="dxa"/>
          </w:tcPr>
          <w:p w:rsidR="00940BE1" w:rsidRDefault="00940BE1">
            <w:pPr>
              <w:tabs>
                <w:tab w:val="left" w:pos="480"/>
                <w:tab w:val="left" w:pos="4344"/>
              </w:tabs>
              <w:jc w:val="both"/>
              <w:rPr>
                <w:sz w:val="28"/>
                <w:szCs w:val="28"/>
              </w:rPr>
            </w:pPr>
          </w:p>
        </w:tc>
      </w:tr>
      <w:tr w:rsidR="00940BE1" w:rsidTr="00940BE1">
        <w:trPr>
          <w:trHeight w:val="1147"/>
        </w:trPr>
        <w:tc>
          <w:tcPr>
            <w:tcW w:w="7109" w:type="dxa"/>
            <w:hideMark/>
          </w:tcPr>
          <w:p w:rsidR="00940BE1" w:rsidRDefault="00940BE1">
            <w:pPr>
              <w:tabs>
                <w:tab w:val="left" w:pos="43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документооборота и кадрового обеспечения Администрации городского округа Отрадный</w:t>
            </w:r>
          </w:p>
        </w:tc>
        <w:tc>
          <w:tcPr>
            <w:tcW w:w="2638" w:type="dxa"/>
            <w:hideMark/>
          </w:tcPr>
          <w:p w:rsidR="00940BE1" w:rsidRDefault="00940BE1" w:rsidP="00940BE1">
            <w:pPr>
              <w:numPr>
                <w:ilvl w:val="0"/>
                <w:numId w:val="1"/>
              </w:numPr>
              <w:tabs>
                <w:tab w:val="clear" w:pos="2160"/>
                <w:tab w:val="left" w:pos="480"/>
                <w:tab w:val="left" w:pos="4344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 xml:space="preserve"> Битунова</w:t>
            </w:r>
          </w:p>
        </w:tc>
      </w:tr>
      <w:tr w:rsidR="00940BE1" w:rsidTr="00940BE1">
        <w:trPr>
          <w:trHeight w:val="412"/>
        </w:trPr>
        <w:tc>
          <w:tcPr>
            <w:tcW w:w="7109" w:type="dxa"/>
            <w:hideMark/>
          </w:tcPr>
          <w:p w:rsidR="00940BE1" w:rsidRDefault="00940BE1">
            <w:pPr>
              <w:tabs>
                <w:tab w:val="left" w:pos="43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638" w:type="dxa"/>
          </w:tcPr>
          <w:p w:rsidR="00940BE1" w:rsidRDefault="00940BE1">
            <w:pPr>
              <w:tabs>
                <w:tab w:val="left" w:pos="480"/>
                <w:tab w:val="left" w:pos="4344"/>
              </w:tabs>
              <w:jc w:val="both"/>
              <w:rPr>
                <w:sz w:val="28"/>
                <w:szCs w:val="28"/>
              </w:rPr>
            </w:pPr>
          </w:p>
        </w:tc>
      </w:tr>
      <w:tr w:rsidR="00940BE1" w:rsidTr="00940BE1">
        <w:trPr>
          <w:trHeight w:val="943"/>
        </w:trPr>
        <w:tc>
          <w:tcPr>
            <w:tcW w:w="7109" w:type="dxa"/>
            <w:hideMark/>
          </w:tcPr>
          <w:p w:rsidR="00940BE1" w:rsidRDefault="00940BE1">
            <w:pPr>
              <w:tabs>
                <w:tab w:val="left" w:pos="43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городского округа Отрадный</w:t>
            </w:r>
          </w:p>
        </w:tc>
        <w:tc>
          <w:tcPr>
            <w:tcW w:w="2638" w:type="dxa"/>
            <w:hideMark/>
          </w:tcPr>
          <w:p w:rsidR="00940BE1" w:rsidRDefault="00940BE1" w:rsidP="00887F1F">
            <w:pPr>
              <w:numPr>
                <w:ilvl w:val="0"/>
                <w:numId w:val="1"/>
              </w:numPr>
              <w:tabs>
                <w:tab w:val="clear" w:pos="2160"/>
                <w:tab w:val="left" w:pos="480"/>
                <w:tab w:val="left" w:pos="4344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А.А.Дементьева</w:t>
            </w:r>
            <w:proofErr w:type="spellEnd"/>
          </w:p>
        </w:tc>
      </w:tr>
      <w:tr w:rsidR="00940BE1" w:rsidTr="00940BE1">
        <w:trPr>
          <w:trHeight w:val="855"/>
        </w:trPr>
        <w:tc>
          <w:tcPr>
            <w:tcW w:w="7109" w:type="dxa"/>
            <w:hideMark/>
          </w:tcPr>
          <w:p w:rsidR="00940BE1" w:rsidRDefault="00940BE1">
            <w:pPr>
              <w:tabs>
                <w:tab w:val="left" w:pos="43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редседатель Думы  городского округа Отрадный Самарской области шестого созыва</w:t>
            </w:r>
          </w:p>
        </w:tc>
        <w:tc>
          <w:tcPr>
            <w:tcW w:w="2638" w:type="dxa"/>
            <w:hideMark/>
          </w:tcPr>
          <w:p w:rsidR="00940BE1" w:rsidRDefault="00940BE1" w:rsidP="00887F1F">
            <w:pPr>
              <w:numPr>
                <w:ilvl w:val="0"/>
                <w:numId w:val="1"/>
              </w:numPr>
              <w:tabs>
                <w:tab w:val="clear" w:pos="2160"/>
                <w:tab w:val="left" w:pos="480"/>
                <w:tab w:val="left" w:pos="4344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spellStart"/>
            <w:proofErr w:type="gramEnd"/>
            <w:r>
              <w:rPr>
                <w:sz w:val="28"/>
                <w:szCs w:val="28"/>
              </w:rPr>
              <w:t>Кандрахин</w:t>
            </w:r>
            <w:proofErr w:type="spellEnd"/>
          </w:p>
        </w:tc>
      </w:tr>
      <w:tr w:rsidR="00940BE1" w:rsidTr="00940BE1">
        <w:trPr>
          <w:trHeight w:val="851"/>
        </w:trPr>
        <w:tc>
          <w:tcPr>
            <w:tcW w:w="7109" w:type="dxa"/>
            <w:hideMark/>
          </w:tcPr>
          <w:p w:rsidR="00940BE1" w:rsidRDefault="00940BE1">
            <w:pPr>
              <w:tabs>
                <w:tab w:val="left" w:pos="43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профсоюзного комитета органов местного самоуправления городского округа Отрадный</w:t>
            </w:r>
          </w:p>
        </w:tc>
        <w:tc>
          <w:tcPr>
            <w:tcW w:w="2638" w:type="dxa"/>
            <w:hideMark/>
          </w:tcPr>
          <w:p w:rsidR="00940BE1" w:rsidRDefault="00940BE1" w:rsidP="00887F1F">
            <w:pPr>
              <w:numPr>
                <w:ilvl w:val="0"/>
                <w:numId w:val="1"/>
              </w:numPr>
              <w:tabs>
                <w:tab w:val="clear" w:pos="2160"/>
                <w:tab w:val="left" w:pos="480"/>
                <w:tab w:val="left" w:pos="4344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Коршунов</w:t>
            </w:r>
          </w:p>
        </w:tc>
      </w:tr>
      <w:tr w:rsidR="00940BE1" w:rsidTr="00940BE1">
        <w:tc>
          <w:tcPr>
            <w:tcW w:w="7109" w:type="dxa"/>
            <w:hideMark/>
          </w:tcPr>
          <w:p w:rsidR="00940BE1" w:rsidRDefault="00940BE1">
            <w:pPr>
              <w:tabs>
                <w:tab w:val="left" w:pos="43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Совета общественности городского округа Отрадный Самарской области </w:t>
            </w:r>
          </w:p>
          <w:p w:rsidR="00940BE1" w:rsidRDefault="00940BE1">
            <w:pPr>
              <w:tabs>
                <w:tab w:val="left" w:pos="434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38" w:type="dxa"/>
            <w:hideMark/>
          </w:tcPr>
          <w:p w:rsidR="00940BE1" w:rsidRDefault="00940BE1" w:rsidP="00887F1F">
            <w:pPr>
              <w:numPr>
                <w:ilvl w:val="0"/>
                <w:numId w:val="1"/>
              </w:numPr>
              <w:tabs>
                <w:tab w:val="clear" w:pos="2160"/>
                <w:tab w:val="left" w:pos="480"/>
                <w:tab w:val="left" w:pos="4344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Данилов</w:t>
            </w:r>
          </w:p>
        </w:tc>
      </w:tr>
      <w:tr w:rsidR="00940BE1" w:rsidTr="00940BE1">
        <w:tc>
          <w:tcPr>
            <w:tcW w:w="7109" w:type="dxa"/>
          </w:tcPr>
          <w:p w:rsidR="00940BE1" w:rsidRPr="00940BE1" w:rsidRDefault="00940BE1">
            <w:pPr>
              <w:tabs>
                <w:tab w:val="left" w:pos="43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40BE1">
              <w:rPr>
                <w:sz w:val="28"/>
                <w:szCs w:val="28"/>
              </w:rPr>
              <w:t>онсультанта управления по профилактике коррупционных правонарушений департамента по вопросам правопорядка и противодействия коррупции Самарской области</w:t>
            </w:r>
          </w:p>
        </w:tc>
        <w:tc>
          <w:tcPr>
            <w:tcW w:w="2638" w:type="dxa"/>
          </w:tcPr>
          <w:p w:rsidR="00940BE1" w:rsidRDefault="00940BE1" w:rsidP="00887F1F">
            <w:pPr>
              <w:numPr>
                <w:ilvl w:val="0"/>
                <w:numId w:val="1"/>
              </w:numPr>
              <w:tabs>
                <w:tab w:val="clear" w:pos="2160"/>
                <w:tab w:val="left" w:pos="480"/>
                <w:tab w:val="left" w:pos="4344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Щеглова</w:t>
            </w:r>
          </w:p>
        </w:tc>
      </w:tr>
    </w:tbl>
    <w:p w:rsidR="003F7951" w:rsidRDefault="003F7951"/>
    <w:p w:rsidR="00940BE1" w:rsidRDefault="00940BE1"/>
    <w:sectPr w:rsidR="0094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F413B"/>
    <w:multiLevelType w:val="hybridMultilevel"/>
    <w:tmpl w:val="65BE9F5C"/>
    <w:lvl w:ilvl="0" w:tplc="5036819A">
      <w:start w:val="1"/>
      <w:numFmt w:val="bullet"/>
      <w:lvlText w:val=""/>
      <w:lvlJc w:val="left"/>
      <w:pPr>
        <w:tabs>
          <w:tab w:val="num" w:pos="2160"/>
        </w:tabs>
        <w:ind w:left="2160" w:hanging="14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21"/>
    <w:rsid w:val="003F7951"/>
    <w:rsid w:val="00827B21"/>
    <w:rsid w:val="0094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Bitunova</dc:creator>
  <cp:keywords/>
  <dc:description/>
  <cp:lastModifiedBy>Bitunova</cp:lastModifiedBy>
  <cp:revision>2</cp:revision>
  <dcterms:created xsi:type="dcterms:W3CDTF">2019-10-25T04:45:00Z</dcterms:created>
  <dcterms:modified xsi:type="dcterms:W3CDTF">2019-10-25T04:48:00Z</dcterms:modified>
</cp:coreProperties>
</file>